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64F3FD32"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DC4318">
        <w:rPr>
          <w:rFonts w:ascii="Arial" w:hAnsi="Arial" w:cs="Arial"/>
          <w:sz w:val="24"/>
          <w:szCs w:val="24"/>
          <w:lang w:eastAsia="zh-CN"/>
        </w:rPr>
        <w:t>7</w:t>
      </w:r>
      <w:r w:rsidR="00897C12">
        <w:rPr>
          <w:rFonts w:ascii="Arial" w:hAnsi="Arial" w:cs="Arial"/>
          <w:sz w:val="24"/>
          <w:szCs w:val="24"/>
        </w:rPr>
        <w:tab/>
        <w:t>R</w:t>
      </w:r>
      <w:r w:rsidR="00897C12" w:rsidRPr="003F71DF">
        <w:rPr>
          <w:rFonts w:ascii="Arial" w:hAnsi="Arial" w:cs="Arial"/>
          <w:sz w:val="24"/>
          <w:szCs w:val="24"/>
        </w:rPr>
        <w:t>4-2</w:t>
      </w:r>
      <w:r w:rsidR="001F2517">
        <w:rPr>
          <w:rFonts w:ascii="Arial" w:hAnsi="Arial" w:cs="Arial"/>
          <w:sz w:val="24"/>
          <w:szCs w:val="24"/>
        </w:rPr>
        <w:t>5</w:t>
      </w:r>
      <w:r w:rsidR="00EC1D52">
        <w:rPr>
          <w:rFonts w:ascii="Arial" w:hAnsi="Arial" w:cs="Arial"/>
          <w:sz w:val="24"/>
          <w:szCs w:val="24"/>
        </w:rPr>
        <w:t>21364</w:t>
      </w:r>
    </w:p>
    <w:p w14:paraId="2598EC69" w14:textId="16CF6963" w:rsidR="00CF56CD" w:rsidRPr="00F542A0" w:rsidRDefault="00DC4318" w:rsidP="00CF56CD">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Dallas</w:t>
      </w:r>
      <w:r w:rsidR="00CF56CD">
        <w:rPr>
          <w:rFonts w:ascii="Arial" w:hAnsi="Arial" w:cs="Arial"/>
          <w:sz w:val="24"/>
          <w:szCs w:val="24"/>
          <w:lang w:eastAsia="zh-CN"/>
        </w:rPr>
        <w:t xml:space="preserve">, </w:t>
      </w:r>
      <w:r>
        <w:rPr>
          <w:rFonts w:ascii="Arial" w:hAnsi="Arial" w:cs="Arial"/>
          <w:sz w:val="24"/>
          <w:szCs w:val="24"/>
          <w:lang w:eastAsia="zh-CN"/>
        </w:rPr>
        <w:t>US</w:t>
      </w:r>
      <w:r w:rsidR="00CF56CD">
        <w:rPr>
          <w:rFonts w:ascii="Arial" w:hAnsi="Arial" w:cs="Arial"/>
          <w:sz w:val="24"/>
          <w:szCs w:val="24"/>
          <w:lang w:eastAsia="zh-CN"/>
        </w:rPr>
        <w:t xml:space="preserve">, </w:t>
      </w:r>
      <w:r>
        <w:rPr>
          <w:rFonts w:ascii="Arial" w:hAnsi="Arial" w:cs="Arial"/>
          <w:sz w:val="24"/>
          <w:szCs w:val="24"/>
          <w:lang w:eastAsia="zh-CN"/>
        </w:rPr>
        <w:t>November 17</w:t>
      </w:r>
      <w:r w:rsidRPr="00DC4318">
        <w:rPr>
          <w:rFonts w:ascii="Arial" w:hAnsi="Arial" w:cs="Arial"/>
          <w:sz w:val="24"/>
          <w:szCs w:val="24"/>
          <w:vertAlign w:val="superscript"/>
          <w:lang w:eastAsia="zh-CN"/>
        </w:rPr>
        <w:t>th</w:t>
      </w:r>
      <w:r>
        <w:rPr>
          <w:rFonts w:ascii="Arial" w:hAnsi="Arial" w:cs="Arial"/>
          <w:sz w:val="24"/>
          <w:szCs w:val="24"/>
          <w:lang w:eastAsia="zh-CN"/>
        </w:rPr>
        <w:t>-21</w:t>
      </w:r>
      <w:r w:rsidRPr="00DC4318">
        <w:rPr>
          <w:rFonts w:ascii="Arial" w:hAnsi="Arial" w:cs="Arial"/>
          <w:sz w:val="24"/>
          <w:szCs w:val="24"/>
          <w:vertAlign w:val="superscript"/>
          <w:lang w:eastAsia="zh-CN"/>
        </w:rPr>
        <w:t>st</w:t>
      </w:r>
      <w:r w:rsidR="00CF56CD" w:rsidRPr="00F542A0">
        <w:rPr>
          <w:rFonts w:ascii="Arial" w:hAnsi="Arial" w:cs="Arial"/>
          <w:sz w:val="24"/>
          <w:szCs w:val="24"/>
          <w:lang w:eastAsia="zh-CN"/>
        </w:rPr>
        <w:t>, 2025</w:t>
      </w:r>
    </w:p>
    <w:p w14:paraId="4FD5EB7D" w14:textId="372F20C3" w:rsidR="00C5513F" w:rsidRPr="00CF56CD" w:rsidRDefault="00C5513F" w:rsidP="0037119B">
      <w:pPr>
        <w:pStyle w:val="ae"/>
        <w:jc w:val="both"/>
        <w:rPr>
          <w:rFonts w:ascii="Arial" w:eastAsiaTheme="minorEastAsia" w:hAnsi="Arial" w:cs="Arial"/>
          <w:b w:val="0"/>
          <w:i w:val="0"/>
          <w:noProof w:val="0"/>
          <w:sz w:val="24"/>
          <w:lang w:eastAsia="zh-CN"/>
        </w:rPr>
      </w:pPr>
    </w:p>
    <w:p w14:paraId="26089E27" w14:textId="77777777" w:rsidR="00C47512" w:rsidRPr="002B17CC" w:rsidRDefault="00C47512" w:rsidP="0037119B">
      <w:pPr>
        <w:pStyle w:val="ae"/>
        <w:jc w:val="both"/>
        <w:rPr>
          <w:rFonts w:ascii="Arial" w:eastAsiaTheme="minorEastAsia" w:hAnsi="Arial" w:cs="Arial"/>
          <w:b w:val="0"/>
          <w:i w:val="0"/>
          <w:noProof w:val="0"/>
          <w:sz w:val="24"/>
          <w:lang w:eastAsia="zh-CN"/>
        </w:rPr>
      </w:pPr>
    </w:p>
    <w:p w14:paraId="6C3F769F" w14:textId="1A137104" w:rsidR="00D72A18" w:rsidRPr="00023F5D" w:rsidRDefault="0037119B" w:rsidP="00D72A18">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4711A3">
        <w:rPr>
          <w:rFonts w:ascii="Arial" w:hAnsi="Arial" w:cs="Arial"/>
          <w:sz w:val="24"/>
          <w:lang w:val="en-US"/>
        </w:rPr>
        <w:t xml:space="preserve">Discussion on </w:t>
      </w:r>
      <w:r w:rsidR="008D3FD6">
        <w:rPr>
          <w:rFonts w:ascii="Arial" w:hAnsi="Arial" w:cs="Arial"/>
          <w:sz w:val="24"/>
          <w:lang w:val="en-US"/>
        </w:rPr>
        <w:t xml:space="preserve">6Rx release independency issues </w:t>
      </w:r>
    </w:p>
    <w:p w14:paraId="59B6B5C9" w14:textId="77777777" w:rsidR="00D72A18" w:rsidRPr="00752DF1" w:rsidRDefault="00D72A18" w:rsidP="00D72A18">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Pr="00752DF1">
        <w:rPr>
          <w:rStyle w:val="afb"/>
          <w:rFonts w:ascii="Arial" w:hAnsi="Arial" w:cs="Arial"/>
          <w:lang w:val="fr-FR"/>
        </w:rPr>
        <w:t>Huawei, HiSilicon</w:t>
      </w:r>
    </w:p>
    <w:bookmarkEnd w:id="3"/>
    <w:p w14:paraId="07282DEC" w14:textId="76D675B6" w:rsidR="0037119B" w:rsidRPr="00752DF1" w:rsidRDefault="0037119B" w:rsidP="00E45B66">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E45B66">
        <w:rPr>
          <w:rFonts w:ascii="Arial" w:hAnsi="Arial" w:cs="Arial"/>
          <w:sz w:val="24"/>
          <w:lang w:val="pt-BR"/>
        </w:rPr>
        <w:t>4.6.1.3</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2C08DAC1" w14:textId="1028B790" w:rsidR="00DB1B92" w:rsidRDefault="008D3FD6" w:rsidP="003E601F">
      <w:pPr>
        <w:pStyle w:val="31"/>
        <w:spacing w:before="120" w:after="120"/>
        <w:rPr>
          <w:rFonts w:eastAsiaTheme="minorEastAsia"/>
        </w:rPr>
      </w:pPr>
      <w:r>
        <w:rPr>
          <w:rFonts w:eastAsiaTheme="minorEastAsia"/>
        </w:rPr>
        <w:t>A Reply LS on Release independence of 6Rx</w:t>
      </w:r>
      <w:r w:rsidRPr="008D3FD6">
        <w:rPr>
          <w:rFonts w:eastAsiaTheme="minorEastAsia"/>
          <w:vertAlign w:val="superscript"/>
        </w:rPr>
        <w:t>[1]</w:t>
      </w:r>
      <w:r>
        <w:rPr>
          <w:rFonts w:eastAsiaTheme="minorEastAsia"/>
        </w:rPr>
        <w:t xml:space="preserve"> was agreed. In this contribution we provide our views.</w:t>
      </w:r>
    </w:p>
    <w:p w14:paraId="71039309" w14:textId="4E93E1A2" w:rsidR="008F3CF8" w:rsidRDefault="003C1ABB" w:rsidP="008F3CF8">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Discussion</w:t>
      </w:r>
      <w:r w:rsidR="00FD1082">
        <w:rPr>
          <w:rFonts w:ascii="Arial" w:eastAsia="Calibri" w:hAnsi="Arial" w:cs="Arial"/>
          <w:sz w:val="32"/>
          <w:lang w:eastAsia="zh-CN"/>
        </w:rPr>
        <w:t xml:space="preserve">  </w:t>
      </w:r>
    </w:p>
    <w:p w14:paraId="21736854" w14:textId="336B0860" w:rsidR="003E121D" w:rsidRPr="004C3DD2" w:rsidRDefault="004C3DD2" w:rsidP="00F16AE0">
      <w:pPr>
        <w:pStyle w:val="31"/>
        <w:spacing w:before="120" w:after="120"/>
        <w:rPr>
          <w:rFonts w:eastAsiaTheme="minorEastAsia"/>
        </w:rPr>
      </w:pPr>
      <w:r>
        <w:rPr>
          <w:rFonts w:eastAsiaTheme="minorEastAsia"/>
        </w:rPr>
        <w:t xml:space="preserve">RAN4 sent a LS to RAN2 to ask the feasibility of </w:t>
      </w:r>
      <w:r w:rsidR="00571D6C">
        <w:rPr>
          <w:rFonts w:eastAsiaTheme="minorEastAsia" w:hint="eastAsia"/>
        </w:rPr>
        <w:t>early</w:t>
      </w:r>
      <w:r w:rsidR="00571D6C">
        <w:rPr>
          <w:rFonts w:eastAsiaTheme="minorEastAsia"/>
        </w:rPr>
        <w:t xml:space="preserve"> </w:t>
      </w:r>
      <w:r>
        <w:rPr>
          <w:rFonts w:eastAsiaTheme="minorEastAsia"/>
        </w:rPr>
        <w:t>implementing UE capability signalling on the support of maximum 6 DL MIMO layers for PDSCH. RAN2 answer that the feasibility was confirmed and it is up to RAN4 to make the decision:</w:t>
      </w:r>
    </w:p>
    <w:tbl>
      <w:tblPr>
        <w:tblStyle w:val="af7"/>
        <w:tblW w:w="0" w:type="auto"/>
        <w:tblLook w:val="04A0" w:firstRow="1" w:lastRow="0" w:firstColumn="1" w:lastColumn="0" w:noHBand="0" w:noVBand="1"/>
      </w:tblPr>
      <w:tblGrid>
        <w:gridCol w:w="10457"/>
      </w:tblGrid>
      <w:tr w:rsidR="008D3FD6" w14:paraId="5AC33853" w14:textId="77777777" w:rsidTr="008D3FD6">
        <w:tc>
          <w:tcPr>
            <w:tcW w:w="10457" w:type="dxa"/>
          </w:tcPr>
          <w:p w14:paraId="6FC45A25" w14:textId="14042A20" w:rsidR="008D3FD6" w:rsidRPr="008D3FD6" w:rsidRDefault="008D3FD6" w:rsidP="008D3FD6">
            <w:pPr>
              <w:rPr>
                <w:rFonts w:ascii="Arial" w:hAnsi="Arial" w:cs="Arial"/>
                <w:lang w:eastAsia="ja-JP"/>
              </w:rPr>
            </w:pPr>
            <w:r>
              <w:rPr>
                <w:rFonts w:ascii="Arial" w:hAnsi="Arial" w:cs="Arial" w:hint="eastAsia"/>
                <w:lang w:eastAsia="ja-JP"/>
              </w:rPr>
              <w:t>So to answer the RAN4 question, it is possible to specify the early i</w:t>
            </w:r>
            <w:r w:rsidRPr="00212B12">
              <w:rPr>
                <w:rFonts w:ascii="Arial" w:hAnsi="Arial" w:cs="Arial" w:hint="eastAsia"/>
                <w:lang w:eastAsia="ja-JP"/>
              </w:rPr>
              <w:t xml:space="preserve">mplementation of the UE capability signalling on the </w:t>
            </w:r>
            <w:r w:rsidRPr="00212B12">
              <w:rPr>
                <w:rFonts w:ascii="Arial" w:hAnsi="Arial" w:cs="Arial"/>
                <w:lang w:eastAsia="ja-JP"/>
              </w:rPr>
              <w:t>support of maximum 6 DL MIMO layers for PDSCH</w:t>
            </w:r>
            <w:r w:rsidRPr="00212B12">
              <w:rPr>
                <w:rFonts w:ascii="Arial" w:hAnsi="Arial" w:cs="Arial" w:hint="eastAsia"/>
                <w:lang w:eastAsia="ja-JP"/>
              </w:rPr>
              <w:t>. R</w:t>
            </w:r>
            <w:r w:rsidRPr="00212B12">
              <w:rPr>
                <w:rFonts w:ascii="Arial" w:hAnsi="Arial" w:cs="Arial"/>
                <w:lang w:eastAsia="ja-JP"/>
              </w:rPr>
              <w:t>AN2 assume</w:t>
            </w:r>
            <w:r w:rsidRPr="00212B12">
              <w:rPr>
                <w:rFonts w:ascii="Arial" w:hAnsi="Arial" w:cs="Arial" w:hint="eastAsia"/>
                <w:lang w:eastAsia="ja-JP"/>
              </w:rPr>
              <w:t>s</w:t>
            </w:r>
            <w:r w:rsidRPr="00212B12">
              <w:rPr>
                <w:rFonts w:ascii="Arial" w:hAnsi="Arial" w:cs="Arial"/>
                <w:lang w:eastAsia="ja-JP"/>
              </w:rPr>
              <w:t xml:space="preserve"> that </w:t>
            </w:r>
            <w:r w:rsidRPr="00212B12">
              <w:rPr>
                <w:rFonts w:ascii="Arial" w:hAnsi="Arial" w:cs="Arial" w:hint="eastAsia"/>
                <w:lang w:eastAsia="ja-JP"/>
              </w:rPr>
              <w:t xml:space="preserve">it is up to RAN4 to decide </w:t>
            </w:r>
            <w:r w:rsidRPr="00212B12">
              <w:rPr>
                <w:rFonts w:ascii="Arial" w:hAnsi="Arial" w:cs="Arial"/>
                <w:lang w:eastAsia="ja-JP"/>
              </w:rPr>
              <w:t xml:space="preserve">whether </w:t>
            </w:r>
            <w:r w:rsidRPr="00212B12">
              <w:rPr>
                <w:rFonts w:ascii="Arial" w:hAnsi="Arial" w:cs="Arial" w:hint="eastAsia"/>
                <w:lang w:eastAsia="ja-JP"/>
              </w:rPr>
              <w:t>the feature should be made early implementable in the standard or not.</w:t>
            </w:r>
          </w:p>
        </w:tc>
      </w:tr>
    </w:tbl>
    <w:p w14:paraId="57D15537" w14:textId="263928BE" w:rsidR="00B024F3" w:rsidRDefault="00F02428" w:rsidP="004C3DD2">
      <w:pPr>
        <w:pStyle w:val="31"/>
        <w:spacing w:before="120" w:after="120"/>
        <w:rPr>
          <w:rFonts w:eastAsiaTheme="minorEastAsia"/>
        </w:rPr>
      </w:pPr>
      <w:r>
        <w:rPr>
          <w:rFonts w:eastAsiaTheme="minorEastAsia"/>
        </w:rPr>
        <w:t>We don’t support introduc</w:t>
      </w:r>
      <w:r w:rsidR="00561F88">
        <w:rPr>
          <w:rFonts w:eastAsiaTheme="minorEastAsia"/>
        </w:rPr>
        <w:t>ing</w:t>
      </w:r>
      <w:r>
        <w:rPr>
          <w:rFonts w:eastAsiaTheme="minorEastAsia"/>
        </w:rPr>
        <w:t xml:space="preserve"> release independency for</w:t>
      </w:r>
      <w:r w:rsidR="00571D6C">
        <w:rPr>
          <w:rFonts w:eastAsiaTheme="minorEastAsia"/>
        </w:rPr>
        <w:t xml:space="preserve"> </w:t>
      </w:r>
      <w:r w:rsidR="00571D6C">
        <w:rPr>
          <w:rFonts w:eastAsiaTheme="minorEastAsia" w:hint="eastAsia"/>
        </w:rPr>
        <w:t>max</w:t>
      </w:r>
      <w:r>
        <w:rPr>
          <w:rFonts w:eastAsiaTheme="minorEastAsia"/>
        </w:rPr>
        <w:t xml:space="preserve"> 6 </w:t>
      </w:r>
      <w:r w:rsidR="00571D6C">
        <w:rPr>
          <w:rFonts w:eastAsiaTheme="minorEastAsia"/>
        </w:rPr>
        <w:t xml:space="preserve">DL </w:t>
      </w:r>
      <w:r>
        <w:rPr>
          <w:rFonts w:eastAsiaTheme="minorEastAsia"/>
        </w:rPr>
        <w:t xml:space="preserve">MIMO layers. Firstly, early Base station must change the scheduling strategy to </w:t>
      </w:r>
      <w:r w:rsidR="00571D6C">
        <w:rPr>
          <w:rFonts w:eastAsiaTheme="minorEastAsia"/>
        </w:rPr>
        <w:t xml:space="preserve">accommodate </w:t>
      </w:r>
      <w:r>
        <w:rPr>
          <w:rFonts w:eastAsiaTheme="minorEastAsia"/>
        </w:rPr>
        <w:t xml:space="preserve">6 layers, which makes </w:t>
      </w:r>
      <w:r w:rsidR="00571D6C">
        <w:rPr>
          <w:rFonts w:eastAsiaTheme="minorEastAsia"/>
        </w:rPr>
        <w:t xml:space="preserve">the scheduling </w:t>
      </w:r>
      <w:r>
        <w:rPr>
          <w:rFonts w:eastAsiaTheme="minorEastAsia"/>
        </w:rPr>
        <w:t>complicate. Secondly, s</w:t>
      </w:r>
      <w:r w:rsidR="00E46B43">
        <w:rPr>
          <w:rFonts w:eastAsiaTheme="minorEastAsia"/>
        </w:rPr>
        <w:t xml:space="preserve">upporting </w:t>
      </w:r>
      <w:r w:rsidR="00571D6C">
        <w:rPr>
          <w:rFonts w:eastAsiaTheme="minorEastAsia"/>
        </w:rPr>
        <w:t xml:space="preserve">max </w:t>
      </w:r>
      <w:r w:rsidR="00E46B43">
        <w:rPr>
          <w:rFonts w:eastAsiaTheme="minorEastAsia"/>
        </w:rPr>
        <w:t xml:space="preserve">6 </w:t>
      </w:r>
      <w:r w:rsidR="00571D6C">
        <w:rPr>
          <w:rFonts w:eastAsiaTheme="minorEastAsia"/>
        </w:rPr>
        <w:t xml:space="preserve">DL </w:t>
      </w:r>
      <w:r w:rsidR="00E46B43">
        <w:rPr>
          <w:rFonts w:eastAsiaTheme="minorEastAsia"/>
        </w:rPr>
        <w:t xml:space="preserve">layers </w:t>
      </w:r>
      <w:r>
        <w:rPr>
          <w:rFonts w:eastAsiaTheme="minorEastAsia"/>
        </w:rPr>
        <w:t>is much more complicate</w:t>
      </w:r>
      <w:r w:rsidR="00E46B43">
        <w:rPr>
          <w:rFonts w:eastAsiaTheme="minorEastAsia"/>
        </w:rPr>
        <w:t xml:space="preserve"> than 4 layers from </w:t>
      </w:r>
      <w:r w:rsidR="00571D6C">
        <w:rPr>
          <w:rFonts w:eastAsiaTheme="minorEastAsia"/>
        </w:rPr>
        <w:t xml:space="preserve">UE </w:t>
      </w:r>
      <w:r w:rsidR="00E46B43">
        <w:rPr>
          <w:rFonts w:eastAsiaTheme="minorEastAsia"/>
        </w:rPr>
        <w:t>baseband processing respective</w:t>
      </w:r>
      <w:r>
        <w:rPr>
          <w:rFonts w:eastAsiaTheme="minorEastAsia"/>
        </w:rPr>
        <w:t xml:space="preserve">, it’s questionable </w:t>
      </w:r>
      <w:r w:rsidR="00571D6C">
        <w:rPr>
          <w:rFonts w:eastAsiaTheme="minorEastAsia"/>
        </w:rPr>
        <w:t xml:space="preserve">that how many UE support max DL </w:t>
      </w:r>
      <w:r>
        <w:rPr>
          <w:rFonts w:eastAsiaTheme="minorEastAsia"/>
        </w:rPr>
        <w:t xml:space="preserve">6 layers </w:t>
      </w:r>
      <w:r w:rsidR="00571D6C">
        <w:rPr>
          <w:rFonts w:eastAsiaTheme="minorEastAsia"/>
        </w:rPr>
        <w:t>in</w:t>
      </w:r>
      <w:r>
        <w:rPr>
          <w:rFonts w:eastAsiaTheme="minorEastAsia"/>
        </w:rPr>
        <w:t xml:space="preserve"> early release.</w:t>
      </w:r>
      <w:r>
        <w:rPr>
          <w:rFonts w:eastAsiaTheme="minorEastAsia" w:hint="eastAsia"/>
        </w:rPr>
        <w:t xml:space="preserve"> </w:t>
      </w:r>
      <w:r w:rsidR="00571D6C">
        <w:rPr>
          <w:rFonts w:eastAsiaTheme="minorEastAsia"/>
        </w:rPr>
        <w:t>It is not attractive for BS vendors and operators to upgrade the NW to support max 6 DL MIMO layers with big scheduling strategy changes for those very limited number of UE</w:t>
      </w:r>
      <w:r w:rsidR="008E5B89">
        <w:rPr>
          <w:rFonts w:eastAsiaTheme="minorEastAsia"/>
        </w:rPr>
        <w:t xml:space="preserve"> that support 6 DL MIMO layers in early release. Actually how many Rel-19 UE will support max DL 6 MIMO layers is also </w:t>
      </w:r>
      <w:proofErr w:type="gramStart"/>
      <w:r w:rsidR="008E5B89">
        <w:rPr>
          <w:rFonts w:eastAsiaTheme="minorEastAsia"/>
        </w:rPr>
        <w:t>questionable.</w:t>
      </w:r>
      <w:r w:rsidR="00561F88">
        <w:rPr>
          <w:rFonts w:eastAsiaTheme="minorEastAsia"/>
        </w:rPr>
        <w:t>.</w:t>
      </w:r>
      <w:proofErr w:type="gramEnd"/>
      <w:r w:rsidR="003E0490">
        <w:rPr>
          <w:rFonts w:eastAsiaTheme="minorEastAsia"/>
        </w:rPr>
        <w:t xml:space="preserve"> But considering that some UE may support 6Rx and 4 MIMO layers to improve the DL performance, and no impact to RAN1/RAN2 specification and also no impact to network scheduling strategy, RAN4 can consider that RAN4 requirements for 6Rx and 4 MIMO layers can be release independent from Rel-18.</w:t>
      </w:r>
    </w:p>
    <w:p w14:paraId="5A49B9DD" w14:textId="77777777" w:rsidR="003E0490" w:rsidRDefault="00561F88" w:rsidP="009F3721">
      <w:pPr>
        <w:pStyle w:val="proposal"/>
        <w:spacing w:after="120"/>
        <w:rPr>
          <w:rFonts w:eastAsiaTheme="minorEastAsia"/>
        </w:rPr>
      </w:pPr>
      <w:r>
        <w:rPr>
          <w:rFonts w:eastAsiaTheme="minorEastAsia" w:hint="eastAsia"/>
        </w:rPr>
        <w:t>P</w:t>
      </w:r>
      <w:r>
        <w:rPr>
          <w:rFonts w:eastAsiaTheme="minorEastAsia"/>
        </w:rPr>
        <w:t xml:space="preserve">roposal 1: </w:t>
      </w:r>
    </w:p>
    <w:p w14:paraId="5156A0CB" w14:textId="5F6BE611" w:rsidR="008D3FD6" w:rsidRDefault="00561F88" w:rsidP="003E0490">
      <w:pPr>
        <w:pStyle w:val="proposal"/>
        <w:numPr>
          <w:ilvl w:val="0"/>
          <w:numId w:val="44"/>
        </w:numPr>
        <w:spacing w:after="120"/>
        <w:rPr>
          <w:rFonts w:eastAsiaTheme="minorEastAsia"/>
        </w:rPr>
      </w:pPr>
      <w:r>
        <w:rPr>
          <w:rFonts w:eastAsiaTheme="minorEastAsia"/>
        </w:rPr>
        <w:t xml:space="preserve">Not to introduce release independency for </w:t>
      </w:r>
      <w:r w:rsidR="003E0490">
        <w:rPr>
          <w:rFonts w:eastAsiaTheme="minorEastAsia"/>
        </w:rPr>
        <w:t xml:space="preserve">support of max DL </w:t>
      </w:r>
      <w:r>
        <w:rPr>
          <w:rFonts w:eastAsiaTheme="minorEastAsia"/>
        </w:rPr>
        <w:t>6 MIMO layers.</w:t>
      </w:r>
      <w:r w:rsidR="003E0490">
        <w:rPr>
          <w:rFonts w:eastAsiaTheme="minorEastAsia"/>
        </w:rPr>
        <w:t xml:space="preserve"> </w:t>
      </w:r>
    </w:p>
    <w:p w14:paraId="1E032394" w14:textId="0A035360" w:rsidR="003E0490" w:rsidRPr="00025E01" w:rsidRDefault="003E0490" w:rsidP="00025E01">
      <w:pPr>
        <w:pStyle w:val="proposal"/>
        <w:numPr>
          <w:ilvl w:val="0"/>
          <w:numId w:val="44"/>
        </w:numPr>
        <w:spacing w:after="120"/>
        <w:rPr>
          <w:rFonts w:eastAsiaTheme="minorEastAsia"/>
        </w:rPr>
      </w:pPr>
      <w:r w:rsidRPr="00025E01">
        <w:rPr>
          <w:rFonts w:eastAsiaTheme="minorEastAsia"/>
        </w:rPr>
        <w:t>RAN4 requirements for 6Rx and 4 MIMO layers can be release independent from Rel-18.</w:t>
      </w:r>
    </w:p>
    <w:p w14:paraId="2F2200D2" w14:textId="45F50615"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Conclusion </w:t>
      </w:r>
    </w:p>
    <w:p w14:paraId="1EBA1941" w14:textId="0975091E" w:rsidR="009C6974" w:rsidRDefault="002D6E49" w:rsidP="007D093C">
      <w:pPr>
        <w:pStyle w:val="proposal"/>
        <w:spacing w:after="120"/>
        <w:rPr>
          <w:rFonts w:eastAsiaTheme="minorEastAsia"/>
          <w:b w:val="0"/>
          <w:bCs/>
        </w:rPr>
      </w:pPr>
      <w:r w:rsidRPr="002D6E49">
        <w:rPr>
          <w:rFonts w:eastAsiaTheme="minorEastAsia"/>
          <w:b w:val="0"/>
          <w:bCs/>
        </w:rPr>
        <w:t>In this contribution we provide our views on</w:t>
      </w:r>
      <w:r>
        <w:rPr>
          <w:rFonts w:eastAsiaTheme="minorEastAsia"/>
          <w:b w:val="0"/>
          <w:bCs/>
        </w:rPr>
        <w:t xml:space="preserve"> </w:t>
      </w:r>
      <w:r w:rsidRPr="002D6E49">
        <w:rPr>
          <w:rFonts w:eastAsiaTheme="minorEastAsia"/>
          <w:b w:val="0"/>
          <w:bCs/>
        </w:rPr>
        <w:t>open issues</w:t>
      </w:r>
      <w:r>
        <w:rPr>
          <w:rFonts w:eastAsiaTheme="minorEastAsia"/>
          <w:b w:val="0"/>
          <w:bCs/>
        </w:rPr>
        <w:t xml:space="preserve"> for </w:t>
      </w:r>
      <w:r w:rsidR="00561F88">
        <w:rPr>
          <w:rFonts w:eastAsiaTheme="minorEastAsia"/>
          <w:b w:val="0"/>
          <w:bCs/>
        </w:rPr>
        <w:t>6Rx release independency issues, the proposal is:</w:t>
      </w:r>
    </w:p>
    <w:p w14:paraId="1678CFFE" w14:textId="34CDD4AA" w:rsidR="002D6E49" w:rsidRPr="00561F88" w:rsidRDefault="00561F88" w:rsidP="007D093C">
      <w:pPr>
        <w:pStyle w:val="proposal"/>
        <w:spacing w:after="120"/>
        <w:rPr>
          <w:rFonts w:eastAsiaTheme="minorEastAsia"/>
          <w:b w:val="0"/>
          <w:bCs/>
        </w:rPr>
      </w:pPr>
      <w:r>
        <w:rPr>
          <w:rFonts w:eastAsiaTheme="minorEastAsia" w:hint="eastAsia"/>
        </w:rPr>
        <w:t>P</w:t>
      </w:r>
      <w:r>
        <w:rPr>
          <w:rFonts w:eastAsiaTheme="minorEastAsia"/>
        </w:rPr>
        <w:t>roposal 1: Not to introduce release independency for 6 MIMO layers.</w:t>
      </w:r>
    </w:p>
    <w:p w14:paraId="44E58992" w14:textId="54FE45B6" w:rsidR="00971E63" w:rsidRDefault="00971E63" w:rsidP="00971E63">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Reference </w:t>
      </w:r>
    </w:p>
    <w:p w14:paraId="57AA8CB9" w14:textId="1B6DE3AE" w:rsidR="00971E63" w:rsidRPr="007A20C6" w:rsidRDefault="00971E63" w:rsidP="002D6E49">
      <w:pPr>
        <w:rPr>
          <w:rFonts w:eastAsiaTheme="minorEastAsia"/>
          <w:lang w:eastAsia="zh-CN"/>
        </w:rPr>
      </w:pPr>
      <w:r w:rsidRPr="00971E63">
        <w:rPr>
          <w:rFonts w:eastAsiaTheme="minorEastAsia"/>
          <w:lang w:eastAsia="zh-CN"/>
        </w:rPr>
        <w:t>[1]</w:t>
      </w:r>
      <w:r w:rsidR="008D3FD6">
        <w:rPr>
          <w:rFonts w:eastAsiaTheme="minorEastAsia"/>
          <w:lang w:eastAsia="zh-CN"/>
        </w:rPr>
        <w:t xml:space="preserve"> </w:t>
      </w:r>
      <w:r w:rsidR="008D3FD6" w:rsidRPr="008D3FD6">
        <w:rPr>
          <w:rFonts w:eastAsiaTheme="minorEastAsia"/>
          <w:lang w:eastAsia="zh-CN"/>
        </w:rPr>
        <w:t>R2-250</w:t>
      </w:r>
      <w:r w:rsidR="008D3FD6" w:rsidRPr="008D3FD6">
        <w:rPr>
          <w:rFonts w:eastAsiaTheme="minorEastAsia" w:hint="eastAsia"/>
          <w:lang w:eastAsia="zh-CN"/>
        </w:rPr>
        <w:t>7743</w:t>
      </w:r>
      <w:r w:rsidRPr="00971E63">
        <w:rPr>
          <w:rFonts w:eastAsiaTheme="minorEastAsia"/>
          <w:lang w:eastAsia="zh-CN"/>
        </w:rPr>
        <w:t xml:space="preserve"> </w:t>
      </w:r>
      <w:r w:rsidR="008D3FD6" w:rsidRPr="008D3FD6">
        <w:rPr>
          <w:rFonts w:eastAsiaTheme="minorEastAsia"/>
          <w:lang w:eastAsia="zh-CN"/>
        </w:rPr>
        <w:t>Reply LS on Release Independence of 6Rx</w:t>
      </w:r>
      <w:r w:rsidR="008D3FD6">
        <w:rPr>
          <w:rFonts w:eastAsiaTheme="minorEastAsia"/>
          <w:lang w:eastAsia="zh-CN"/>
        </w:rPr>
        <w:t>.</w:t>
      </w:r>
    </w:p>
    <w:sectPr w:rsidR="00971E63" w:rsidRPr="007A20C6"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BA0C1" w14:textId="77777777" w:rsidR="00F0215A" w:rsidRDefault="00F0215A">
      <w:r>
        <w:separator/>
      </w:r>
    </w:p>
  </w:endnote>
  <w:endnote w:type="continuationSeparator" w:id="0">
    <w:p w14:paraId="7DFCCF5F" w14:textId="77777777" w:rsidR="00F0215A" w:rsidRDefault="00F02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6ED9B" w14:textId="77777777" w:rsidR="00F0215A" w:rsidRDefault="00F0215A">
      <w:r>
        <w:separator/>
      </w:r>
    </w:p>
  </w:footnote>
  <w:footnote w:type="continuationSeparator" w:id="0">
    <w:p w14:paraId="2EA98EB6" w14:textId="77777777" w:rsidR="00F0215A" w:rsidRDefault="00F021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252BF52"/>
    <w:lvl w:ilvl="0">
      <w:start w:val="1"/>
      <w:numFmt w:val="decimal"/>
      <w:pStyle w:val="1"/>
      <w:suff w:val="nothing"/>
      <w:lvlText w:val="%1  "/>
      <w:lvlJc w:val="left"/>
      <w:pPr>
        <w:ind w:left="1843"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42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60086D"/>
    <w:multiLevelType w:val="hybridMultilevel"/>
    <w:tmpl w:val="F10AB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6413E7"/>
    <w:multiLevelType w:val="hybridMultilevel"/>
    <w:tmpl w:val="57B66BB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137812A8"/>
    <w:multiLevelType w:val="hybridMultilevel"/>
    <w:tmpl w:val="54CA4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875CC3"/>
    <w:multiLevelType w:val="hybridMultilevel"/>
    <w:tmpl w:val="E9BC507C"/>
    <w:lvl w:ilvl="0" w:tplc="F6F4B0D6">
      <w:start w:val="1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73230E"/>
    <w:multiLevelType w:val="hybridMultilevel"/>
    <w:tmpl w:val="9766B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1E7C7F"/>
    <w:multiLevelType w:val="hybridMultilevel"/>
    <w:tmpl w:val="23CC99AA"/>
    <w:lvl w:ilvl="0" w:tplc="6F00C8A0">
      <w:start w:val="2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3">
      <w:start w:val="1"/>
      <w:numFmt w:val="bullet"/>
      <w:lvlText w:val=""/>
      <w:lvlJc w:val="left"/>
      <w:pPr>
        <w:ind w:left="2809" w:hanging="420"/>
      </w:pPr>
      <w:rPr>
        <w:rFonts w:ascii="Wingdings" w:hAnsi="Wingdings" w:hint="default"/>
      </w:rPr>
    </w:lvl>
    <w:lvl w:ilvl="5" w:tplc="04090005">
      <w:start w:val="1"/>
      <w:numFmt w:val="bullet"/>
      <w:lvlText w:val=""/>
      <w:lvlJc w:val="left"/>
      <w:pPr>
        <w:ind w:left="3229" w:hanging="420"/>
      </w:pPr>
      <w:rPr>
        <w:rFonts w:ascii="Wingdings" w:hAnsi="Wingdings" w:hint="default"/>
      </w:rPr>
    </w:lvl>
    <w:lvl w:ilvl="6" w:tplc="04090001">
      <w:start w:val="1"/>
      <w:numFmt w:val="bullet"/>
      <w:lvlText w:val=""/>
      <w:lvlJc w:val="left"/>
      <w:pPr>
        <w:ind w:left="3649" w:hanging="420"/>
      </w:pPr>
      <w:rPr>
        <w:rFonts w:ascii="Wingdings" w:hAnsi="Wingdings" w:hint="default"/>
      </w:rPr>
    </w:lvl>
    <w:lvl w:ilvl="7" w:tplc="04090003">
      <w:start w:val="1"/>
      <w:numFmt w:val="bullet"/>
      <w:lvlText w:val=""/>
      <w:lvlJc w:val="left"/>
      <w:pPr>
        <w:ind w:left="4069" w:hanging="420"/>
      </w:pPr>
      <w:rPr>
        <w:rFonts w:ascii="Wingdings" w:hAnsi="Wingdings" w:hint="default"/>
      </w:rPr>
    </w:lvl>
    <w:lvl w:ilvl="8" w:tplc="04090005">
      <w:start w:val="1"/>
      <w:numFmt w:val="bullet"/>
      <w:lvlText w:val=""/>
      <w:lvlJc w:val="left"/>
      <w:pPr>
        <w:ind w:left="4489" w:hanging="420"/>
      </w:pPr>
      <w:rPr>
        <w:rFonts w:ascii="Wingdings" w:hAnsi="Wingdings" w:hint="default"/>
      </w:rPr>
    </w:lvl>
  </w:abstractNum>
  <w:abstractNum w:abstractNumId="12"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AF245E8"/>
    <w:multiLevelType w:val="hybridMultilevel"/>
    <w:tmpl w:val="236E85B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554"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2E356EDF"/>
    <w:multiLevelType w:val="hybridMultilevel"/>
    <w:tmpl w:val="AA2CD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5160D9E"/>
    <w:multiLevelType w:val="hybridMultilevel"/>
    <w:tmpl w:val="5128C2A2"/>
    <w:lvl w:ilvl="0" w:tplc="5C6C2CFC">
      <w:numFmt w:val="bullet"/>
      <w:lvlText w:val="-"/>
      <w:lvlJc w:val="left"/>
      <w:pPr>
        <w:ind w:left="2280" w:hanging="420"/>
      </w:pPr>
      <w:rPr>
        <w:rFonts w:ascii="Times New Roman" w:eastAsia="Times New Roman" w:hAnsi="Times New Roman" w:cs="Times New Roman"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2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6E3167"/>
    <w:multiLevelType w:val="hybridMultilevel"/>
    <w:tmpl w:val="B87CE360"/>
    <w:lvl w:ilvl="0" w:tplc="7F961278">
      <w:start w:val="1"/>
      <w:numFmt w:val="decimal"/>
      <w:pStyle w:val="RAN4proposal"/>
      <w:suff w:val="space"/>
      <w:lvlText w:val="Proposal %1:"/>
      <w:lvlJc w:val="left"/>
      <w:pPr>
        <w:ind w:left="10080" w:hanging="360"/>
      </w:pPr>
      <w:rPr>
        <w:rFonts w:ascii="Times New Roman Bold" w:hAnsi="Times New Roman Bold" w:hint="default"/>
        <w:b/>
        <w:bCs w:val="0"/>
        <w:i w:val="0"/>
        <w:color w:val="auto"/>
        <w:sz w:val="20"/>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471371B"/>
    <w:multiLevelType w:val="hybridMultilevel"/>
    <w:tmpl w:val="65D29E8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8B73482"/>
    <w:multiLevelType w:val="hybridMultilevel"/>
    <w:tmpl w:val="3C9ECD82"/>
    <w:lvl w:ilvl="0" w:tplc="08090001">
      <w:start w:val="1"/>
      <w:numFmt w:val="bullet"/>
      <w:lvlText w:val=""/>
      <w:lvlJc w:val="left"/>
      <w:pPr>
        <w:ind w:left="936" w:hanging="360"/>
      </w:pPr>
      <w:rPr>
        <w:rFonts w:ascii="Symbol" w:hAnsi="Symbol" w:hint="default"/>
      </w:rPr>
    </w:lvl>
    <w:lvl w:ilvl="1" w:tplc="A3E03E32">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6" w15:restartNumberingAfterBreak="0">
    <w:nsid w:val="5FE224D4"/>
    <w:multiLevelType w:val="hybridMultilevel"/>
    <w:tmpl w:val="42F2CCA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6A3A7990"/>
    <w:multiLevelType w:val="hybridMultilevel"/>
    <w:tmpl w:val="341462FA"/>
    <w:lvl w:ilvl="0" w:tplc="04090001">
      <w:start w:val="1"/>
      <w:numFmt w:val="bullet"/>
      <w:lvlText w:val=""/>
      <w:lvlJc w:val="left"/>
      <w:pPr>
        <w:ind w:left="704" w:hanging="420"/>
      </w:pPr>
      <w:rPr>
        <w:rFonts w:ascii="Symbol" w:hAnsi="Symbol" w:hint="default"/>
      </w:rPr>
    </w:lvl>
    <w:lvl w:ilvl="1" w:tplc="99E8DA0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713C4D9A"/>
    <w:multiLevelType w:val="hybridMultilevel"/>
    <w:tmpl w:val="14765AE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050664"/>
    <w:multiLevelType w:val="hybridMultilevel"/>
    <w:tmpl w:val="BFF0E27A"/>
    <w:lvl w:ilvl="0" w:tplc="477CD140">
      <w:start w:val="38"/>
      <w:numFmt w:val="bullet"/>
      <w:lvlText w:val="-"/>
      <w:lvlJc w:val="left"/>
      <w:pPr>
        <w:ind w:left="1124" w:hanging="420"/>
      </w:pPr>
      <w:rPr>
        <w:rFonts w:ascii="Arial" w:eastAsia="Times New Roman"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32" w15:restartNumberingAfterBreak="0">
    <w:nsid w:val="793D61B4"/>
    <w:multiLevelType w:val="hybridMultilevel"/>
    <w:tmpl w:val="CA46544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33"/>
  </w:num>
  <w:num w:numId="4">
    <w:abstractNumId w:val="35"/>
  </w:num>
  <w:num w:numId="5">
    <w:abstractNumId w:val="25"/>
  </w:num>
  <w:num w:numId="6">
    <w:abstractNumId w:val="0"/>
  </w:num>
  <w:num w:numId="7">
    <w:abstractNumId w:val="6"/>
  </w:num>
  <w:num w:numId="8">
    <w:abstractNumId w:val="19"/>
  </w:num>
  <w:num w:numId="9">
    <w:abstractNumId w:val="21"/>
  </w:num>
  <w:num w:numId="10">
    <w:abstractNumId w:val="28"/>
  </w:num>
  <w:num w:numId="11">
    <w:abstractNumId w:val="34"/>
  </w:num>
  <w:num w:numId="12">
    <w:abstractNumId w:val="16"/>
  </w:num>
  <w:num w:numId="13">
    <w:abstractNumId w:val="18"/>
  </w:num>
  <w:num w:numId="14">
    <w:abstractNumId w:val="27"/>
  </w:num>
  <w:num w:numId="15">
    <w:abstractNumId w:val="5"/>
  </w:num>
  <w:num w:numId="16">
    <w:abstractNumId w:val="4"/>
  </w:num>
  <w:num w:numId="17">
    <w:abstractNumId w:val="31"/>
  </w:num>
  <w:num w:numId="18">
    <w:abstractNumId w:val="3"/>
  </w:num>
  <w:num w:numId="19">
    <w:abstractNumId w:val="17"/>
  </w:num>
  <w:num w:numId="20">
    <w:abstractNumId w:val="23"/>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8"/>
  </w:num>
  <w:num w:numId="24">
    <w:abstractNumId w:val="1"/>
  </w:num>
  <w:num w:numId="25">
    <w:abstractNumId w:val="1"/>
  </w:num>
  <w:num w:numId="26">
    <w:abstractNumId w:val="20"/>
  </w:num>
  <w:num w:numId="27">
    <w:abstractNumId w:val="24"/>
  </w:num>
  <w:num w:numId="28">
    <w:abstractNumId w:val="24"/>
  </w:num>
  <w:num w:numId="29">
    <w:abstractNumId w:val="14"/>
  </w:num>
  <w:num w:numId="30">
    <w:abstractNumId w:val="11"/>
  </w:num>
  <w:num w:numId="31">
    <w:abstractNumId w:val="26"/>
  </w:num>
  <w:num w:numId="32">
    <w:abstractNumId w:val="14"/>
  </w:num>
  <w:num w:numId="33">
    <w:abstractNumId w:val="12"/>
  </w:num>
  <w:num w:numId="34">
    <w:abstractNumId w:val="11"/>
  </w:num>
  <w:num w:numId="35">
    <w:abstractNumId w:val="13"/>
  </w:num>
  <w:num w:numId="36">
    <w:abstractNumId w:val="18"/>
  </w:num>
  <w:num w:numId="37">
    <w:abstractNumId w:val="22"/>
    <w:lvlOverride w:ilvl="0">
      <w:startOverride w:val="1"/>
    </w:lvlOverride>
  </w:num>
  <w:num w:numId="38">
    <w:abstractNumId w:val="30"/>
  </w:num>
  <w:num w:numId="39">
    <w:abstractNumId w:val="29"/>
  </w:num>
  <w:num w:numId="40">
    <w:abstractNumId w:val="32"/>
  </w:num>
  <w:num w:numId="41">
    <w:abstractNumId w:val="7"/>
  </w:num>
  <w:num w:numId="42">
    <w:abstractNumId w:val="9"/>
  </w:num>
  <w:num w:numId="43">
    <w:abstractNumId w:val="15"/>
  </w:num>
  <w:num w:numId="44">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B1A"/>
    <w:rsid w:val="0000526F"/>
    <w:rsid w:val="00005395"/>
    <w:rsid w:val="0000613E"/>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5E01"/>
    <w:rsid w:val="0002747B"/>
    <w:rsid w:val="00027629"/>
    <w:rsid w:val="00030A96"/>
    <w:rsid w:val="00031567"/>
    <w:rsid w:val="00032AB8"/>
    <w:rsid w:val="00033AF0"/>
    <w:rsid w:val="0003419C"/>
    <w:rsid w:val="000343D8"/>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9A9"/>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6F62"/>
    <w:rsid w:val="000675AA"/>
    <w:rsid w:val="00067A3E"/>
    <w:rsid w:val="00067C2A"/>
    <w:rsid w:val="00070C4E"/>
    <w:rsid w:val="00070CDD"/>
    <w:rsid w:val="000717B3"/>
    <w:rsid w:val="00071916"/>
    <w:rsid w:val="00071EB8"/>
    <w:rsid w:val="00072854"/>
    <w:rsid w:val="00072EDF"/>
    <w:rsid w:val="000737BB"/>
    <w:rsid w:val="00073C97"/>
    <w:rsid w:val="000742BF"/>
    <w:rsid w:val="00074EF0"/>
    <w:rsid w:val="00075055"/>
    <w:rsid w:val="00075247"/>
    <w:rsid w:val="00076E9F"/>
    <w:rsid w:val="00077043"/>
    <w:rsid w:val="00081C37"/>
    <w:rsid w:val="00082BF4"/>
    <w:rsid w:val="00083024"/>
    <w:rsid w:val="000832CF"/>
    <w:rsid w:val="00083842"/>
    <w:rsid w:val="000843D9"/>
    <w:rsid w:val="00084F0C"/>
    <w:rsid w:val="0008551B"/>
    <w:rsid w:val="0008596F"/>
    <w:rsid w:val="00085DF3"/>
    <w:rsid w:val="00085FD7"/>
    <w:rsid w:val="0008605E"/>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19A8"/>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E01"/>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261"/>
    <w:rsid w:val="000D2D47"/>
    <w:rsid w:val="000D2F68"/>
    <w:rsid w:val="000D3B23"/>
    <w:rsid w:val="000D468C"/>
    <w:rsid w:val="000D4D31"/>
    <w:rsid w:val="000D4E25"/>
    <w:rsid w:val="000D5EC9"/>
    <w:rsid w:val="000D6E27"/>
    <w:rsid w:val="000E02F8"/>
    <w:rsid w:val="000E0A40"/>
    <w:rsid w:val="000E13C9"/>
    <w:rsid w:val="000E174F"/>
    <w:rsid w:val="000E2F39"/>
    <w:rsid w:val="000E301C"/>
    <w:rsid w:val="000E3370"/>
    <w:rsid w:val="000E36D9"/>
    <w:rsid w:val="000E3DED"/>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73E"/>
    <w:rsid w:val="00110973"/>
    <w:rsid w:val="00110B31"/>
    <w:rsid w:val="00110C7A"/>
    <w:rsid w:val="00110CE9"/>
    <w:rsid w:val="0011170E"/>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47FF2"/>
    <w:rsid w:val="001500C0"/>
    <w:rsid w:val="0015093A"/>
    <w:rsid w:val="00150FD5"/>
    <w:rsid w:val="00151A04"/>
    <w:rsid w:val="00151D41"/>
    <w:rsid w:val="00152608"/>
    <w:rsid w:val="00152ACC"/>
    <w:rsid w:val="0015526C"/>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0D3C"/>
    <w:rsid w:val="0017100B"/>
    <w:rsid w:val="0017130F"/>
    <w:rsid w:val="001714AD"/>
    <w:rsid w:val="00171E19"/>
    <w:rsid w:val="00171F68"/>
    <w:rsid w:val="00172130"/>
    <w:rsid w:val="00172B94"/>
    <w:rsid w:val="001734D2"/>
    <w:rsid w:val="00175CCC"/>
    <w:rsid w:val="00176DC5"/>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0A95"/>
    <w:rsid w:val="00191E8E"/>
    <w:rsid w:val="0019227A"/>
    <w:rsid w:val="00192679"/>
    <w:rsid w:val="001947E3"/>
    <w:rsid w:val="0019495D"/>
    <w:rsid w:val="00195112"/>
    <w:rsid w:val="00195650"/>
    <w:rsid w:val="00196B89"/>
    <w:rsid w:val="001977C8"/>
    <w:rsid w:val="001977CB"/>
    <w:rsid w:val="00197C7B"/>
    <w:rsid w:val="001A0FB8"/>
    <w:rsid w:val="001A1B88"/>
    <w:rsid w:val="001A1E66"/>
    <w:rsid w:val="001A1F92"/>
    <w:rsid w:val="001A2382"/>
    <w:rsid w:val="001A31EF"/>
    <w:rsid w:val="001A34F0"/>
    <w:rsid w:val="001A38C1"/>
    <w:rsid w:val="001A586B"/>
    <w:rsid w:val="001A5E4F"/>
    <w:rsid w:val="001A68F4"/>
    <w:rsid w:val="001A6CB0"/>
    <w:rsid w:val="001A6E0D"/>
    <w:rsid w:val="001A6E46"/>
    <w:rsid w:val="001A7C0D"/>
    <w:rsid w:val="001B0C74"/>
    <w:rsid w:val="001B14E8"/>
    <w:rsid w:val="001B1D9D"/>
    <w:rsid w:val="001B1FB4"/>
    <w:rsid w:val="001B2528"/>
    <w:rsid w:val="001B27B9"/>
    <w:rsid w:val="001B2FCB"/>
    <w:rsid w:val="001B35BE"/>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C719C"/>
    <w:rsid w:val="001D00C3"/>
    <w:rsid w:val="001D0701"/>
    <w:rsid w:val="001D1842"/>
    <w:rsid w:val="001D18F4"/>
    <w:rsid w:val="001D1E41"/>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4B84"/>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2D98"/>
    <w:rsid w:val="00212ECD"/>
    <w:rsid w:val="00214991"/>
    <w:rsid w:val="00215F91"/>
    <w:rsid w:val="0021683E"/>
    <w:rsid w:val="00217073"/>
    <w:rsid w:val="00220727"/>
    <w:rsid w:val="00220898"/>
    <w:rsid w:val="002214AD"/>
    <w:rsid w:val="0022168D"/>
    <w:rsid w:val="0022182B"/>
    <w:rsid w:val="002227A9"/>
    <w:rsid w:val="00223971"/>
    <w:rsid w:val="0022418F"/>
    <w:rsid w:val="0022499C"/>
    <w:rsid w:val="00224B6C"/>
    <w:rsid w:val="00224CDF"/>
    <w:rsid w:val="00224FED"/>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3917"/>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67D8"/>
    <w:rsid w:val="00257195"/>
    <w:rsid w:val="002578D8"/>
    <w:rsid w:val="002579B5"/>
    <w:rsid w:val="0026106B"/>
    <w:rsid w:val="002613A5"/>
    <w:rsid w:val="002614C5"/>
    <w:rsid w:val="0026185B"/>
    <w:rsid w:val="00261C32"/>
    <w:rsid w:val="00262111"/>
    <w:rsid w:val="002629A4"/>
    <w:rsid w:val="00263911"/>
    <w:rsid w:val="00263A33"/>
    <w:rsid w:val="0026471D"/>
    <w:rsid w:val="00264927"/>
    <w:rsid w:val="00264DD3"/>
    <w:rsid w:val="00265D69"/>
    <w:rsid w:val="00266881"/>
    <w:rsid w:val="00266BC5"/>
    <w:rsid w:val="00267881"/>
    <w:rsid w:val="00270300"/>
    <w:rsid w:val="00270354"/>
    <w:rsid w:val="00271026"/>
    <w:rsid w:val="002723F2"/>
    <w:rsid w:val="00272F6E"/>
    <w:rsid w:val="002731CD"/>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9E0"/>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9246A"/>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100A"/>
    <w:rsid w:val="002A32E4"/>
    <w:rsid w:val="002A3934"/>
    <w:rsid w:val="002A3C50"/>
    <w:rsid w:val="002A552D"/>
    <w:rsid w:val="002A622D"/>
    <w:rsid w:val="002A65D4"/>
    <w:rsid w:val="002A6F28"/>
    <w:rsid w:val="002A6FBE"/>
    <w:rsid w:val="002A704E"/>
    <w:rsid w:val="002A77B3"/>
    <w:rsid w:val="002B0DB4"/>
    <w:rsid w:val="002B1650"/>
    <w:rsid w:val="002B17CC"/>
    <w:rsid w:val="002B1C98"/>
    <w:rsid w:val="002B1C9E"/>
    <w:rsid w:val="002B1CC1"/>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6E49"/>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BF6"/>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8DB"/>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97F"/>
    <w:rsid w:val="00314ACC"/>
    <w:rsid w:val="0031543D"/>
    <w:rsid w:val="00315A1A"/>
    <w:rsid w:val="00315F2F"/>
    <w:rsid w:val="003167A5"/>
    <w:rsid w:val="00316D12"/>
    <w:rsid w:val="00316D4A"/>
    <w:rsid w:val="00317EF0"/>
    <w:rsid w:val="003205DA"/>
    <w:rsid w:val="00320DF6"/>
    <w:rsid w:val="003212BA"/>
    <w:rsid w:val="0032143F"/>
    <w:rsid w:val="003225A2"/>
    <w:rsid w:val="0032267D"/>
    <w:rsid w:val="0032287B"/>
    <w:rsid w:val="00322892"/>
    <w:rsid w:val="00322BF9"/>
    <w:rsid w:val="00323A21"/>
    <w:rsid w:val="00323BF2"/>
    <w:rsid w:val="0032454A"/>
    <w:rsid w:val="00324E7A"/>
    <w:rsid w:val="003255A9"/>
    <w:rsid w:val="00325769"/>
    <w:rsid w:val="00325B85"/>
    <w:rsid w:val="00325E9F"/>
    <w:rsid w:val="00326166"/>
    <w:rsid w:val="00326C1A"/>
    <w:rsid w:val="0032746E"/>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79F"/>
    <w:rsid w:val="00336954"/>
    <w:rsid w:val="00337144"/>
    <w:rsid w:val="003371C6"/>
    <w:rsid w:val="00340D94"/>
    <w:rsid w:val="00340FC5"/>
    <w:rsid w:val="00341115"/>
    <w:rsid w:val="00341A81"/>
    <w:rsid w:val="00341C62"/>
    <w:rsid w:val="00341D4D"/>
    <w:rsid w:val="003421D9"/>
    <w:rsid w:val="00342A3B"/>
    <w:rsid w:val="00342E2A"/>
    <w:rsid w:val="003436A3"/>
    <w:rsid w:val="00344243"/>
    <w:rsid w:val="00344C0F"/>
    <w:rsid w:val="003452B6"/>
    <w:rsid w:val="00345449"/>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2A"/>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A1"/>
    <w:rsid w:val="00381BC0"/>
    <w:rsid w:val="00381C0D"/>
    <w:rsid w:val="00381F6C"/>
    <w:rsid w:val="00382188"/>
    <w:rsid w:val="003825B9"/>
    <w:rsid w:val="0038267F"/>
    <w:rsid w:val="00382B41"/>
    <w:rsid w:val="00383BD0"/>
    <w:rsid w:val="00384193"/>
    <w:rsid w:val="00384772"/>
    <w:rsid w:val="00384EED"/>
    <w:rsid w:val="00385000"/>
    <w:rsid w:val="00385665"/>
    <w:rsid w:val="003862C3"/>
    <w:rsid w:val="003862D1"/>
    <w:rsid w:val="0038687E"/>
    <w:rsid w:val="00386954"/>
    <w:rsid w:val="00386A19"/>
    <w:rsid w:val="0038758D"/>
    <w:rsid w:val="00387985"/>
    <w:rsid w:val="00387A4C"/>
    <w:rsid w:val="00387A8F"/>
    <w:rsid w:val="00390EDA"/>
    <w:rsid w:val="003917E3"/>
    <w:rsid w:val="00391BE3"/>
    <w:rsid w:val="003923AD"/>
    <w:rsid w:val="0039285C"/>
    <w:rsid w:val="00392CAD"/>
    <w:rsid w:val="0039363F"/>
    <w:rsid w:val="00393AB1"/>
    <w:rsid w:val="00393C91"/>
    <w:rsid w:val="00393FA3"/>
    <w:rsid w:val="0039412B"/>
    <w:rsid w:val="00394CF5"/>
    <w:rsid w:val="003954C4"/>
    <w:rsid w:val="0039602A"/>
    <w:rsid w:val="0039604D"/>
    <w:rsid w:val="00396450"/>
    <w:rsid w:val="00397ACA"/>
    <w:rsid w:val="003A102E"/>
    <w:rsid w:val="003A2E9C"/>
    <w:rsid w:val="003A33B6"/>
    <w:rsid w:val="003A38B6"/>
    <w:rsid w:val="003A41E3"/>
    <w:rsid w:val="003A41E4"/>
    <w:rsid w:val="003A4404"/>
    <w:rsid w:val="003A4FE1"/>
    <w:rsid w:val="003A53CF"/>
    <w:rsid w:val="003A557A"/>
    <w:rsid w:val="003A5F23"/>
    <w:rsid w:val="003A6985"/>
    <w:rsid w:val="003A6D6C"/>
    <w:rsid w:val="003A7618"/>
    <w:rsid w:val="003B019E"/>
    <w:rsid w:val="003B1065"/>
    <w:rsid w:val="003B1820"/>
    <w:rsid w:val="003B1A4F"/>
    <w:rsid w:val="003B3117"/>
    <w:rsid w:val="003B37BD"/>
    <w:rsid w:val="003B5800"/>
    <w:rsid w:val="003B735C"/>
    <w:rsid w:val="003B7C7F"/>
    <w:rsid w:val="003B7C8D"/>
    <w:rsid w:val="003C070F"/>
    <w:rsid w:val="003C1312"/>
    <w:rsid w:val="003C1ABB"/>
    <w:rsid w:val="003C2DD3"/>
    <w:rsid w:val="003C3310"/>
    <w:rsid w:val="003C3AA7"/>
    <w:rsid w:val="003C40CB"/>
    <w:rsid w:val="003C41DB"/>
    <w:rsid w:val="003C42EC"/>
    <w:rsid w:val="003C45D3"/>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29F1"/>
    <w:rsid w:val="003D3D2D"/>
    <w:rsid w:val="003D4B4C"/>
    <w:rsid w:val="003D4CBF"/>
    <w:rsid w:val="003D5563"/>
    <w:rsid w:val="003D5CFB"/>
    <w:rsid w:val="003D5DCB"/>
    <w:rsid w:val="003D6692"/>
    <w:rsid w:val="003D6F36"/>
    <w:rsid w:val="003D7A56"/>
    <w:rsid w:val="003D7F73"/>
    <w:rsid w:val="003E0490"/>
    <w:rsid w:val="003E0E02"/>
    <w:rsid w:val="003E0E80"/>
    <w:rsid w:val="003E121D"/>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A8D"/>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043A"/>
    <w:rsid w:val="00401866"/>
    <w:rsid w:val="00402014"/>
    <w:rsid w:val="00402030"/>
    <w:rsid w:val="00403B11"/>
    <w:rsid w:val="00405499"/>
    <w:rsid w:val="00405F39"/>
    <w:rsid w:val="00406080"/>
    <w:rsid w:val="004065D3"/>
    <w:rsid w:val="004071EC"/>
    <w:rsid w:val="0040734E"/>
    <w:rsid w:val="00407604"/>
    <w:rsid w:val="00407AFD"/>
    <w:rsid w:val="00407F9F"/>
    <w:rsid w:val="004100F5"/>
    <w:rsid w:val="004103A2"/>
    <w:rsid w:val="00411120"/>
    <w:rsid w:val="0041175A"/>
    <w:rsid w:val="004122AC"/>
    <w:rsid w:val="004122CE"/>
    <w:rsid w:val="00412309"/>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71B"/>
    <w:rsid w:val="00421EAB"/>
    <w:rsid w:val="00422C10"/>
    <w:rsid w:val="00422D60"/>
    <w:rsid w:val="00422E8A"/>
    <w:rsid w:val="004236A4"/>
    <w:rsid w:val="00423E08"/>
    <w:rsid w:val="0042593A"/>
    <w:rsid w:val="0042735E"/>
    <w:rsid w:val="004273F9"/>
    <w:rsid w:val="00427A45"/>
    <w:rsid w:val="00430346"/>
    <w:rsid w:val="00433E63"/>
    <w:rsid w:val="00434BE2"/>
    <w:rsid w:val="00434FEB"/>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123"/>
    <w:rsid w:val="00444277"/>
    <w:rsid w:val="00444983"/>
    <w:rsid w:val="00444E0B"/>
    <w:rsid w:val="00444F8C"/>
    <w:rsid w:val="004453C9"/>
    <w:rsid w:val="00445A1C"/>
    <w:rsid w:val="00445FD1"/>
    <w:rsid w:val="004464C6"/>
    <w:rsid w:val="0044674B"/>
    <w:rsid w:val="00446771"/>
    <w:rsid w:val="004478FC"/>
    <w:rsid w:val="0045015E"/>
    <w:rsid w:val="00450506"/>
    <w:rsid w:val="00450576"/>
    <w:rsid w:val="0045070B"/>
    <w:rsid w:val="00450B85"/>
    <w:rsid w:val="004513B5"/>
    <w:rsid w:val="0045230A"/>
    <w:rsid w:val="0045339A"/>
    <w:rsid w:val="00453767"/>
    <w:rsid w:val="00453897"/>
    <w:rsid w:val="00453991"/>
    <w:rsid w:val="004546DF"/>
    <w:rsid w:val="00454B84"/>
    <w:rsid w:val="004555BE"/>
    <w:rsid w:val="00455F2C"/>
    <w:rsid w:val="00455F90"/>
    <w:rsid w:val="004567A8"/>
    <w:rsid w:val="00456EF9"/>
    <w:rsid w:val="00456FB2"/>
    <w:rsid w:val="0046072B"/>
    <w:rsid w:val="004607BA"/>
    <w:rsid w:val="00460DFE"/>
    <w:rsid w:val="00462477"/>
    <w:rsid w:val="00462C14"/>
    <w:rsid w:val="0046536F"/>
    <w:rsid w:val="00465A86"/>
    <w:rsid w:val="004662FB"/>
    <w:rsid w:val="00466549"/>
    <w:rsid w:val="004667D7"/>
    <w:rsid w:val="00466B68"/>
    <w:rsid w:val="00466BD2"/>
    <w:rsid w:val="00466CFA"/>
    <w:rsid w:val="00467069"/>
    <w:rsid w:val="004673B5"/>
    <w:rsid w:val="00467815"/>
    <w:rsid w:val="004678D4"/>
    <w:rsid w:val="00470C6D"/>
    <w:rsid w:val="004711A3"/>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0AE4"/>
    <w:rsid w:val="004810D0"/>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4BB"/>
    <w:rsid w:val="004875ED"/>
    <w:rsid w:val="0049016D"/>
    <w:rsid w:val="004905B3"/>
    <w:rsid w:val="0049166A"/>
    <w:rsid w:val="0049180C"/>
    <w:rsid w:val="00491C2A"/>
    <w:rsid w:val="00491F4A"/>
    <w:rsid w:val="00492263"/>
    <w:rsid w:val="00492450"/>
    <w:rsid w:val="00492E82"/>
    <w:rsid w:val="00493841"/>
    <w:rsid w:val="004938DF"/>
    <w:rsid w:val="00493D19"/>
    <w:rsid w:val="0049466B"/>
    <w:rsid w:val="004947E9"/>
    <w:rsid w:val="00494A79"/>
    <w:rsid w:val="00494E96"/>
    <w:rsid w:val="00495876"/>
    <w:rsid w:val="00495A6C"/>
    <w:rsid w:val="00496A9B"/>
    <w:rsid w:val="00497322"/>
    <w:rsid w:val="00497509"/>
    <w:rsid w:val="00497DFF"/>
    <w:rsid w:val="004A057E"/>
    <w:rsid w:val="004A0D14"/>
    <w:rsid w:val="004A0E86"/>
    <w:rsid w:val="004A0F0E"/>
    <w:rsid w:val="004A1824"/>
    <w:rsid w:val="004A1849"/>
    <w:rsid w:val="004A195F"/>
    <w:rsid w:val="004A1CE4"/>
    <w:rsid w:val="004A2817"/>
    <w:rsid w:val="004A2973"/>
    <w:rsid w:val="004A2EF8"/>
    <w:rsid w:val="004A35BF"/>
    <w:rsid w:val="004A3677"/>
    <w:rsid w:val="004A38A8"/>
    <w:rsid w:val="004A3E04"/>
    <w:rsid w:val="004A497C"/>
    <w:rsid w:val="004A49E9"/>
    <w:rsid w:val="004A5894"/>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B757E"/>
    <w:rsid w:val="004C091C"/>
    <w:rsid w:val="004C0A59"/>
    <w:rsid w:val="004C0BAE"/>
    <w:rsid w:val="004C13B5"/>
    <w:rsid w:val="004C3041"/>
    <w:rsid w:val="004C3928"/>
    <w:rsid w:val="004C3AD6"/>
    <w:rsid w:val="004C3DD2"/>
    <w:rsid w:val="004C4062"/>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41E2"/>
    <w:rsid w:val="004D4BB2"/>
    <w:rsid w:val="004D5482"/>
    <w:rsid w:val="004D54D7"/>
    <w:rsid w:val="004D5606"/>
    <w:rsid w:val="004D5EEE"/>
    <w:rsid w:val="004D6157"/>
    <w:rsid w:val="004D679B"/>
    <w:rsid w:val="004D6B1F"/>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16EF"/>
    <w:rsid w:val="004F1893"/>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395"/>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51A3"/>
    <w:rsid w:val="00525544"/>
    <w:rsid w:val="00525D0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E22"/>
    <w:rsid w:val="00532F2B"/>
    <w:rsid w:val="005330EE"/>
    <w:rsid w:val="005334C4"/>
    <w:rsid w:val="00533684"/>
    <w:rsid w:val="005357B3"/>
    <w:rsid w:val="00535C60"/>
    <w:rsid w:val="00535CCE"/>
    <w:rsid w:val="005365BE"/>
    <w:rsid w:val="00537732"/>
    <w:rsid w:val="005378FF"/>
    <w:rsid w:val="00537E82"/>
    <w:rsid w:val="00537F56"/>
    <w:rsid w:val="005400C5"/>
    <w:rsid w:val="00540463"/>
    <w:rsid w:val="0054059A"/>
    <w:rsid w:val="00541256"/>
    <w:rsid w:val="00541EA7"/>
    <w:rsid w:val="005427DE"/>
    <w:rsid w:val="00542F58"/>
    <w:rsid w:val="005433AF"/>
    <w:rsid w:val="00543D18"/>
    <w:rsid w:val="00543FF1"/>
    <w:rsid w:val="0054438E"/>
    <w:rsid w:val="00545338"/>
    <w:rsid w:val="00545494"/>
    <w:rsid w:val="00545814"/>
    <w:rsid w:val="00546EF4"/>
    <w:rsid w:val="0054785C"/>
    <w:rsid w:val="00547923"/>
    <w:rsid w:val="005501A1"/>
    <w:rsid w:val="005503F4"/>
    <w:rsid w:val="00550DD0"/>
    <w:rsid w:val="00551346"/>
    <w:rsid w:val="00551C3E"/>
    <w:rsid w:val="00551DDD"/>
    <w:rsid w:val="00552536"/>
    <w:rsid w:val="00552D60"/>
    <w:rsid w:val="005535F2"/>
    <w:rsid w:val="00553B83"/>
    <w:rsid w:val="0055452C"/>
    <w:rsid w:val="005546C7"/>
    <w:rsid w:val="00555282"/>
    <w:rsid w:val="005554DB"/>
    <w:rsid w:val="00556680"/>
    <w:rsid w:val="005574E1"/>
    <w:rsid w:val="00557C6C"/>
    <w:rsid w:val="005602B5"/>
    <w:rsid w:val="005605D7"/>
    <w:rsid w:val="005609CE"/>
    <w:rsid w:val="00561224"/>
    <w:rsid w:val="00561682"/>
    <w:rsid w:val="00561D0D"/>
    <w:rsid w:val="00561EC3"/>
    <w:rsid w:val="00561F88"/>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1D6C"/>
    <w:rsid w:val="00572763"/>
    <w:rsid w:val="00572797"/>
    <w:rsid w:val="005728A9"/>
    <w:rsid w:val="005728B0"/>
    <w:rsid w:val="00572B6C"/>
    <w:rsid w:val="00572D3D"/>
    <w:rsid w:val="005731DA"/>
    <w:rsid w:val="00573613"/>
    <w:rsid w:val="00573C46"/>
    <w:rsid w:val="00573CE7"/>
    <w:rsid w:val="00573E45"/>
    <w:rsid w:val="0057426E"/>
    <w:rsid w:val="00575338"/>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5963"/>
    <w:rsid w:val="00585D5F"/>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A2D"/>
    <w:rsid w:val="00594B87"/>
    <w:rsid w:val="0059503F"/>
    <w:rsid w:val="00595823"/>
    <w:rsid w:val="0059611C"/>
    <w:rsid w:val="0059651C"/>
    <w:rsid w:val="005970C3"/>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384"/>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81A"/>
    <w:rsid w:val="005D6944"/>
    <w:rsid w:val="005E0079"/>
    <w:rsid w:val="005E066C"/>
    <w:rsid w:val="005E0727"/>
    <w:rsid w:val="005E0D0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1522"/>
    <w:rsid w:val="005F1896"/>
    <w:rsid w:val="005F1E5C"/>
    <w:rsid w:val="005F280E"/>
    <w:rsid w:val="005F3A43"/>
    <w:rsid w:val="005F48CD"/>
    <w:rsid w:val="005F5262"/>
    <w:rsid w:val="005F6936"/>
    <w:rsid w:val="005F6954"/>
    <w:rsid w:val="00600BB7"/>
    <w:rsid w:val="00600E5D"/>
    <w:rsid w:val="00600F17"/>
    <w:rsid w:val="006012B9"/>
    <w:rsid w:val="006018CD"/>
    <w:rsid w:val="00602547"/>
    <w:rsid w:val="00604065"/>
    <w:rsid w:val="006050F1"/>
    <w:rsid w:val="00605375"/>
    <w:rsid w:val="006054DF"/>
    <w:rsid w:val="00605C77"/>
    <w:rsid w:val="00606F7E"/>
    <w:rsid w:val="00607113"/>
    <w:rsid w:val="0060743C"/>
    <w:rsid w:val="00607936"/>
    <w:rsid w:val="006079DE"/>
    <w:rsid w:val="00610758"/>
    <w:rsid w:val="0061083C"/>
    <w:rsid w:val="00610973"/>
    <w:rsid w:val="00610BA5"/>
    <w:rsid w:val="0061138D"/>
    <w:rsid w:val="00611D7A"/>
    <w:rsid w:val="00612AAF"/>
    <w:rsid w:val="006130E0"/>
    <w:rsid w:val="0061327E"/>
    <w:rsid w:val="0061340D"/>
    <w:rsid w:val="00613B3C"/>
    <w:rsid w:val="00615149"/>
    <w:rsid w:val="00615C80"/>
    <w:rsid w:val="00615EEE"/>
    <w:rsid w:val="00616DAF"/>
    <w:rsid w:val="006170A4"/>
    <w:rsid w:val="00620B0F"/>
    <w:rsid w:val="0062118C"/>
    <w:rsid w:val="006214B0"/>
    <w:rsid w:val="00621D26"/>
    <w:rsid w:val="00621FFB"/>
    <w:rsid w:val="00622861"/>
    <w:rsid w:val="00622936"/>
    <w:rsid w:val="00622F26"/>
    <w:rsid w:val="00623186"/>
    <w:rsid w:val="006234A8"/>
    <w:rsid w:val="00623663"/>
    <w:rsid w:val="00623FA7"/>
    <w:rsid w:val="00624297"/>
    <w:rsid w:val="00624336"/>
    <w:rsid w:val="0062436B"/>
    <w:rsid w:val="006245BA"/>
    <w:rsid w:val="006246A0"/>
    <w:rsid w:val="00625940"/>
    <w:rsid w:val="00625CEF"/>
    <w:rsid w:val="0062684D"/>
    <w:rsid w:val="00626874"/>
    <w:rsid w:val="0062770E"/>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04B"/>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5C62"/>
    <w:rsid w:val="00646441"/>
    <w:rsid w:val="00646458"/>
    <w:rsid w:val="006468C8"/>
    <w:rsid w:val="006474CE"/>
    <w:rsid w:val="00647C17"/>
    <w:rsid w:val="00647E1E"/>
    <w:rsid w:val="0065026D"/>
    <w:rsid w:val="00650AF8"/>
    <w:rsid w:val="00652098"/>
    <w:rsid w:val="00652790"/>
    <w:rsid w:val="00652E41"/>
    <w:rsid w:val="00653D47"/>
    <w:rsid w:val="0065407D"/>
    <w:rsid w:val="0065408C"/>
    <w:rsid w:val="00654265"/>
    <w:rsid w:val="00654A1C"/>
    <w:rsid w:val="00655521"/>
    <w:rsid w:val="00655788"/>
    <w:rsid w:val="00655DE3"/>
    <w:rsid w:val="00656298"/>
    <w:rsid w:val="00656B72"/>
    <w:rsid w:val="00656D10"/>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55E"/>
    <w:rsid w:val="00673B4E"/>
    <w:rsid w:val="00673F38"/>
    <w:rsid w:val="00674A87"/>
    <w:rsid w:val="00674B66"/>
    <w:rsid w:val="006757BF"/>
    <w:rsid w:val="006763B7"/>
    <w:rsid w:val="006765FF"/>
    <w:rsid w:val="006766B7"/>
    <w:rsid w:val="00677739"/>
    <w:rsid w:val="00677C0E"/>
    <w:rsid w:val="00677D33"/>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4D1"/>
    <w:rsid w:val="0069251E"/>
    <w:rsid w:val="00693A52"/>
    <w:rsid w:val="006941DD"/>
    <w:rsid w:val="00694F02"/>
    <w:rsid w:val="006957DD"/>
    <w:rsid w:val="00696285"/>
    <w:rsid w:val="006976D6"/>
    <w:rsid w:val="00697EE4"/>
    <w:rsid w:val="006A05AD"/>
    <w:rsid w:val="006A0DED"/>
    <w:rsid w:val="006A0E22"/>
    <w:rsid w:val="006A15BC"/>
    <w:rsid w:val="006A1612"/>
    <w:rsid w:val="006A1814"/>
    <w:rsid w:val="006A19ED"/>
    <w:rsid w:val="006A1B31"/>
    <w:rsid w:val="006A22C5"/>
    <w:rsid w:val="006A22DE"/>
    <w:rsid w:val="006A3B64"/>
    <w:rsid w:val="006A443D"/>
    <w:rsid w:val="006A4BC4"/>
    <w:rsid w:val="006A54C0"/>
    <w:rsid w:val="006A664F"/>
    <w:rsid w:val="006A6838"/>
    <w:rsid w:val="006A6996"/>
    <w:rsid w:val="006A6C31"/>
    <w:rsid w:val="006A793A"/>
    <w:rsid w:val="006B007A"/>
    <w:rsid w:val="006B00FC"/>
    <w:rsid w:val="006B09AB"/>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499"/>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0B4"/>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6F9"/>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17D3C"/>
    <w:rsid w:val="00720AED"/>
    <w:rsid w:val="00720BBB"/>
    <w:rsid w:val="00720CE4"/>
    <w:rsid w:val="00720E42"/>
    <w:rsid w:val="00721BB2"/>
    <w:rsid w:val="00721CDD"/>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5AD"/>
    <w:rsid w:val="00751E4D"/>
    <w:rsid w:val="0075286F"/>
    <w:rsid w:val="00752AC3"/>
    <w:rsid w:val="00752CC8"/>
    <w:rsid w:val="00752DF1"/>
    <w:rsid w:val="007538D1"/>
    <w:rsid w:val="00753A02"/>
    <w:rsid w:val="0075402D"/>
    <w:rsid w:val="00754097"/>
    <w:rsid w:val="0075422F"/>
    <w:rsid w:val="00754E99"/>
    <w:rsid w:val="0075559E"/>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9FD"/>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3C4A"/>
    <w:rsid w:val="0078475C"/>
    <w:rsid w:val="00784943"/>
    <w:rsid w:val="00784D22"/>
    <w:rsid w:val="0078572C"/>
    <w:rsid w:val="00785739"/>
    <w:rsid w:val="0078597D"/>
    <w:rsid w:val="0078666A"/>
    <w:rsid w:val="007868EA"/>
    <w:rsid w:val="00786AFA"/>
    <w:rsid w:val="00786FB3"/>
    <w:rsid w:val="00787459"/>
    <w:rsid w:val="007879F6"/>
    <w:rsid w:val="007900A2"/>
    <w:rsid w:val="00790D3D"/>
    <w:rsid w:val="00790D8D"/>
    <w:rsid w:val="00791337"/>
    <w:rsid w:val="00791E8E"/>
    <w:rsid w:val="007922F8"/>
    <w:rsid w:val="00792CD6"/>
    <w:rsid w:val="007931BA"/>
    <w:rsid w:val="00793472"/>
    <w:rsid w:val="00793961"/>
    <w:rsid w:val="0079442D"/>
    <w:rsid w:val="00794441"/>
    <w:rsid w:val="00795012"/>
    <w:rsid w:val="00795E88"/>
    <w:rsid w:val="00796132"/>
    <w:rsid w:val="00796155"/>
    <w:rsid w:val="00796522"/>
    <w:rsid w:val="00796F2A"/>
    <w:rsid w:val="00797D98"/>
    <w:rsid w:val="00797EA4"/>
    <w:rsid w:val="007A20C6"/>
    <w:rsid w:val="007A22F6"/>
    <w:rsid w:val="007A2BE2"/>
    <w:rsid w:val="007A37F4"/>
    <w:rsid w:val="007A48C8"/>
    <w:rsid w:val="007A4999"/>
    <w:rsid w:val="007A4CD1"/>
    <w:rsid w:val="007A5E7F"/>
    <w:rsid w:val="007A6369"/>
    <w:rsid w:val="007A76A0"/>
    <w:rsid w:val="007B00F5"/>
    <w:rsid w:val="007B11BC"/>
    <w:rsid w:val="007B180F"/>
    <w:rsid w:val="007B2023"/>
    <w:rsid w:val="007B3DC3"/>
    <w:rsid w:val="007B446A"/>
    <w:rsid w:val="007B485F"/>
    <w:rsid w:val="007B4F25"/>
    <w:rsid w:val="007B512A"/>
    <w:rsid w:val="007B5967"/>
    <w:rsid w:val="007B6720"/>
    <w:rsid w:val="007B6AB5"/>
    <w:rsid w:val="007B6DA3"/>
    <w:rsid w:val="007B7321"/>
    <w:rsid w:val="007B7443"/>
    <w:rsid w:val="007B744C"/>
    <w:rsid w:val="007B74A2"/>
    <w:rsid w:val="007B74AA"/>
    <w:rsid w:val="007B74F1"/>
    <w:rsid w:val="007C1493"/>
    <w:rsid w:val="007C1ABF"/>
    <w:rsid w:val="007C2BEA"/>
    <w:rsid w:val="007C307C"/>
    <w:rsid w:val="007C31E4"/>
    <w:rsid w:val="007C3390"/>
    <w:rsid w:val="007C377C"/>
    <w:rsid w:val="007C3D26"/>
    <w:rsid w:val="007C3DB4"/>
    <w:rsid w:val="007C42DD"/>
    <w:rsid w:val="007C433E"/>
    <w:rsid w:val="007C4F48"/>
    <w:rsid w:val="007C4F8C"/>
    <w:rsid w:val="007C50C2"/>
    <w:rsid w:val="007C53DE"/>
    <w:rsid w:val="007C5BB5"/>
    <w:rsid w:val="007C6B55"/>
    <w:rsid w:val="007C6D03"/>
    <w:rsid w:val="007C78EA"/>
    <w:rsid w:val="007C7C50"/>
    <w:rsid w:val="007D093C"/>
    <w:rsid w:val="007D0EA7"/>
    <w:rsid w:val="007D10FB"/>
    <w:rsid w:val="007D180C"/>
    <w:rsid w:val="007D19B3"/>
    <w:rsid w:val="007D1BB6"/>
    <w:rsid w:val="007D1F62"/>
    <w:rsid w:val="007D263F"/>
    <w:rsid w:val="007D2AF8"/>
    <w:rsid w:val="007D36AA"/>
    <w:rsid w:val="007D36F1"/>
    <w:rsid w:val="007D3702"/>
    <w:rsid w:val="007D3DDC"/>
    <w:rsid w:val="007D4827"/>
    <w:rsid w:val="007D4955"/>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2702"/>
    <w:rsid w:val="007E335F"/>
    <w:rsid w:val="007E3668"/>
    <w:rsid w:val="007E39AE"/>
    <w:rsid w:val="007E3B8F"/>
    <w:rsid w:val="007E4A9A"/>
    <w:rsid w:val="007E5ACA"/>
    <w:rsid w:val="007E6109"/>
    <w:rsid w:val="007E6913"/>
    <w:rsid w:val="007E7FB5"/>
    <w:rsid w:val="007E7FB6"/>
    <w:rsid w:val="007F0839"/>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05C0"/>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F07"/>
    <w:rsid w:val="008418D9"/>
    <w:rsid w:val="008421D3"/>
    <w:rsid w:val="00842F5B"/>
    <w:rsid w:val="00843B67"/>
    <w:rsid w:val="0084422A"/>
    <w:rsid w:val="00844D86"/>
    <w:rsid w:val="008451A1"/>
    <w:rsid w:val="008457B0"/>
    <w:rsid w:val="008463D7"/>
    <w:rsid w:val="00846624"/>
    <w:rsid w:val="0084690A"/>
    <w:rsid w:val="00846F9B"/>
    <w:rsid w:val="00847222"/>
    <w:rsid w:val="00847343"/>
    <w:rsid w:val="008473B9"/>
    <w:rsid w:val="0084781A"/>
    <w:rsid w:val="00850EEF"/>
    <w:rsid w:val="00850FB6"/>
    <w:rsid w:val="008513D4"/>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B96"/>
    <w:rsid w:val="00882CDC"/>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0E5"/>
    <w:rsid w:val="008971DB"/>
    <w:rsid w:val="00897872"/>
    <w:rsid w:val="008978F0"/>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3DE5"/>
    <w:rsid w:val="008B4788"/>
    <w:rsid w:val="008B4C82"/>
    <w:rsid w:val="008B4D7B"/>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6653"/>
    <w:rsid w:val="008C7645"/>
    <w:rsid w:val="008C7813"/>
    <w:rsid w:val="008C7D0D"/>
    <w:rsid w:val="008D0305"/>
    <w:rsid w:val="008D0901"/>
    <w:rsid w:val="008D0FF4"/>
    <w:rsid w:val="008D1335"/>
    <w:rsid w:val="008D1503"/>
    <w:rsid w:val="008D1CC6"/>
    <w:rsid w:val="008D1E29"/>
    <w:rsid w:val="008D2C81"/>
    <w:rsid w:val="008D3CC7"/>
    <w:rsid w:val="008D3FD6"/>
    <w:rsid w:val="008D51C7"/>
    <w:rsid w:val="008D525E"/>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4FA4"/>
    <w:rsid w:val="008E52C6"/>
    <w:rsid w:val="008E5832"/>
    <w:rsid w:val="008E5B89"/>
    <w:rsid w:val="008E5CF9"/>
    <w:rsid w:val="008E5DEA"/>
    <w:rsid w:val="008E64B1"/>
    <w:rsid w:val="008E726F"/>
    <w:rsid w:val="008E72B1"/>
    <w:rsid w:val="008E79CD"/>
    <w:rsid w:val="008E7DBA"/>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4A1"/>
    <w:rsid w:val="009035C5"/>
    <w:rsid w:val="00903A76"/>
    <w:rsid w:val="00903B34"/>
    <w:rsid w:val="00904758"/>
    <w:rsid w:val="009051C8"/>
    <w:rsid w:val="009053D9"/>
    <w:rsid w:val="00905409"/>
    <w:rsid w:val="00905879"/>
    <w:rsid w:val="00905B1B"/>
    <w:rsid w:val="00905B7E"/>
    <w:rsid w:val="00905D8C"/>
    <w:rsid w:val="009063E8"/>
    <w:rsid w:val="00906B72"/>
    <w:rsid w:val="0090710A"/>
    <w:rsid w:val="00907E46"/>
    <w:rsid w:val="00910004"/>
    <w:rsid w:val="0091142F"/>
    <w:rsid w:val="009117E0"/>
    <w:rsid w:val="009118A8"/>
    <w:rsid w:val="00912DE2"/>
    <w:rsid w:val="00913C82"/>
    <w:rsid w:val="00914C00"/>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D40"/>
    <w:rsid w:val="00937F89"/>
    <w:rsid w:val="00937FDD"/>
    <w:rsid w:val="0094051B"/>
    <w:rsid w:val="009406EA"/>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630"/>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C8D"/>
    <w:rsid w:val="00956F3A"/>
    <w:rsid w:val="00957FA9"/>
    <w:rsid w:val="009601A3"/>
    <w:rsid w:val="0096022A"/>
    <w:rsid w:val="009612A1"/>
    <w:rsid w:val="00961941"/>
    <w:rsid w:val="00963DF0"/>
    <w:rsid w:val="00964DEA"/>
    <w:rsid w:val="00965151"/>
    <w:rsid w:val="00965ED4"/>
    <w:rsid w:val="00966699"/>
    <w:rsid w:val="00966747"/>
    <w:rsid w:val="00966E9C"/>
    <w:rsid w:val="00967109"/>
    <w:rsid w:val="00967BBC"/>
    <w:rsid w:val="00970154"/>
    <w:rsid w:val="009707F2"/>
    <w:rsid w:val="00971529"/>
    <w:rsid w:val="00971847"/>
    <w:rsid w:val="009719D5"/>
    <w:rsid w:val="00971E63"/>
    <w:rsid w:val="0097287E"/>
    <w:rsid w:val="0097293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1C39"/>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C13"/>
    <w:rsid w:val="00997F4A"/>
    <w:rsid w:val="009A07A8"/>
    <w:rsid w:val="009A0FF3"/>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6B3"/>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974"/>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89B"/>
    <w:rsid w:val="009E4F41"/>
    <w:rsid w:val="009E5207"/>
    <w:rsid w:val="009E6BC6"/>
    <w:rsid w:val="009E6DC2"/>
    <w:rsid w:val="009E7155"/>
    <w:rsid w:val="009E7377"/>
    <w:rsid w:val="009E744E"/>
    <w:rsid w:val="009E79AF"/>
    <w:rsid w:val="009F0751"/>
    <w:rsid w:val="009F1D3A"/>
    <w:rsid w:val="009F2FBF"/>
    <w:rsid w:val="009F3721"/>
    <w:rsid w:val="009F3B2C"/>
    <w:rsid w:val="009F4147"/>
    <w:rsid w:val="009F4485"/>
    <w:rsid w:val="009F458D"/>
    <w:rsid w:val="009F4779"/>
    <w:rsid w:val="009F4A6D"/>
    <w:rsid w:val="009F5424"/>
    <w:rsid w:val="009F5C3D"/>
    <w:rsid w:val="009F5E21"/>
    <w:rsid w:val="009F6450"/>
    <w:rsid w:val="009F64E2"/>
    <w:rsid w:val="009F6C21"/>
    <w:rsid w:val="009F6D3E"/>
    <w:rsid w:val="009F70E5"/>
    <w:rsid w:val="00A007CE"/>
    <w:rsid w:val="00A007DD"/>
    <w:rsid w:val="00A0193D"/>
    <w:rsid w:val="00A01D03"/>
    <w:rsid w:val="00A03496"/>
    <w:rsid w:val="00A051BE"/>
    <w:rsid w:val="00A05B1A"/>
    <w:rsid w:val="00A0622B"/>
    <w:rsid w:val="00A0629D"/>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66E"/>
    <w:rsid w:val="00A34915"/>
    <w:rsid w:val="00A3506D"/>
    <w:rsid w:val="00A36038"/>
    <w:rsid w:val="00A36539"/>
    <w:rsid w:val="00A36EF0"/>
    <w:rsid w:val="00A376FA"/>
    <w:rsid w:val="00A379B9"/>
    <w:rsid w:val="00A37C12"/>
    <w:rsid w:val="00A37EFC"/>
    <w:rsid w:val="00A402CF"/>
    <w:rsid w:val="00A40678"/>
    <w:rsid w:val="00A4080E"/>
    <w:rsid w:val="00A40D76"/>
    <w:rsid w:val="00A40FC0"/>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2B4"/>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843"/>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A7"/>
    <w:rsid w:val="00A841C4"/>
    <w:rsid w:val="00A8487B"/>
    <w:rsid w:val="00A85DEC"/>
    <w:rsid w:val="00A85E0E"/>
    <w:rsid w:val="00A863EE"/>
    <w:rsid w:val="00A866A4"/>
    <w:rsid w:val="00A877C6"/>
    <w:rsid w:val="00A879FD"/>
    <w:rsid w:val="00A90548"/>
    <w:rsid w:val="00A90647"/>
    <w:rsid w:val="00A90720"/>
    <w:rsid w:val="00A924FC"/>
    <w:rsid w:val="00A926C1"/>
    <w:rsid w:val="00A928E5"/>
    <w:rsid w:val="00A934D0"/>
    <w:rsid w:val="00A93A82"/>
    <w:rsid w:val="00A94392"/>
    <w:rsid w:val="00A95754"/>
    <w:rsid w:val="00A95C67"/>
    <w:rsid w:val="00A9644D"/>
    <w:rsid w:val="00A9709B"/>
    <w:rsid w:val="00A9721B"/>
    <w:rsid w:val="00AA0515"/>
    <w:rsid w:val="00AA111A"/>
    <w:rsid w:val="00AA1377"/>
    <w:rsid w:val="00AA30C6"/>
    <w:rsid w:val="00AA35E0"/>
    <w:rsid w:val="00AA3A7F"/>
    <w:rsid w:val="00AA4C5E"/>
    <w:rsid w:val="00AA502F"/>
    <w:rsid w:val="00AA51EE"/>
    <w:rsid w:val="00AA67EC"/>
    <w:rsid w:val="00AA68D7"/>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9B6"/>
    <w:rsid w:val="00AC2B26"/>
    <w:rsid w:val="00AC32AC"/>
    <w:rsid w:val="00AC3B4E"/>
    <w:rsid w:val="00AC4067"/>
    <w:rsid w:val="00AC4583"/>
    <w:rsid w:val="00AC4F54"/>
    <w:rsid w:val="00AC5C71"/>
    <w:rsid w:val="00AC6137"/>
    <w:rsid w:val="00AC6156"/>
    <w:rsid w:val="00AC6556"/>
    <w:rsid w:val="00AD0483"/>
    <w:rsid w:val="00AD0624"/>
    <w:rsid w:val="00AD0838"/>
    <w:rsid w:val="00AD10F9"/>
    <w:rsid w:val="00AD1841"/>
    <w:rsid w:val="00AD1946"/>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3DDA"/>
    <w:rsid w:val="00AE4202"/>
    <w:rsid w:val="00AE4DE1"/>
    <w:rsid w:val="00AE52E5"/>
    <w:rsid w:val="00AE5600"/>
    <w:rsid w:val="00AE5A00"/>
    <w:rsid w:val="00AE5CEB"/>
    <w:rsid w:val="00AE5D32"/>
    <w:rsid w:val="00AE6F49"/>
    <w:rsid w:val="00AE75AA"/>
    <w:rsid w:val="00AE7EA7"/>
    <w:rsid w:val="00AF0501"/>
    <w:rsid w:val="00AF0536"/>
    <w:rsid w:val="00AF053F"/>
    <w:rsid w:val="00AF0E6C"/>
    <w:rsid w:val="00AF10BF"/>
    <w:rsid w:val="00AF1890"/>
    <w:rsid w:val="00AF3107"/>
    <w:rsid w:val="00AF3473"/>
    <w:rsid w:val="00AF3D63"/>
    <w:rsid w:val="00AF3FC6"/>
    <w:rsid w:val="00AF45CD"/>
    <w:rsid w:val="00AF4738"/>
    <w:rsid w:val="00AF4A07"/>
    <w:rsid w:val="00AF4E18"/>
    <w:rsid w:val="00AF6CDD"/>
    <w:rsid w:val="00AF743E"/>
    <w:rsid w:val="00AF7515"/>
    <w:rsid w:val="00B00341"/>
    <w:rsid w:val="00B010E3"/>
    <w:rsid w:val="00B018CB"/>
    <w:rsid w:val="00B024F3"/>
    <w:rsid w:val="00B02560"/>
    <w:rsid w:val="00B02BEE"/>
    <w:rsid w:val="00B02DCF"/>
    <w:rsid w:val="00B02E8D"/>
    <w:rsid w:val="00B03386"/>
    <w:rsid w:val="00B039EC"/>
    <w:rsid w:val="00B04275"/>
    <w:rsid w:val="00B05534"/>
    <w:rsid w:val="00B05988"/>
    <w:rsid w:val="00B05B83"/>
    <w:rsid w:val="00B05BB1"/>
    <w:rsid w:val="00B075E1"/>
    <w:rsid w:val="00B07ABB"/>
    <w:rsid w:val="00B07BDF"/>
    <w:rsid w:val="00B07FFB"/>
    <w:rsid w:val="00B112E9"/>
    <w:rsid w:val="00B116D2"/>
    <w:rsid w:val="00B12191"/>
    <w:rsid w:val="00B125BD"/>
    <w:rsid w:val="00B12FD8"/>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36AA6"/>
    <w:rsid w:val="00B41217"/>
    <w:rsid w:val="00B4156B"/>
    <w:rsid w:val="00B421A2"/>
    <w:rsid w:val="00B423B8"/>
    <w:rsid w:val="00B42D10"/>
    <w:rsid w:val="00B43022"/>
    <w:rsid w:val="00B437F3"/>
    <w:rsid w:val="00B44656"/>
    <w:rsid w:val="00B44B8B"/>
    <w:rsid w:val="00B45A16"/>
    <w:rsid w:val="00B465ED"/>
    <w:rsid w:val="00B4677C"/>
    <w:rsid w:val="00B46A28"/>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6E2"/>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6D53"/>
    <w:rsid w:val="00B87873"/>
    <w:rsid w:val="00B87BF8"/>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3B7"/>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339"/>
    <w:rsid w:val="00BD279D"/>
    <w:rsid w:val="00BD36FB"/>
    <w:rsid w:val="00BD38B7"/>
    <w:rsid w:val="00BD3C1A"/>
    <w:rsid w:val="00BD3C24"/>
    <w:rsid w:val="00BD490D"/>
    <w:rsid w:val="00BD55E7"/>
    <w:rsid w:val="00BD5AE8"/>
    <w:rsid w:val="00BD5E3C"/>
    <w:rsid w:val="00BD6408"/>
    <w:rsid w:val="00BD64F8"/>
    <w:rsid w:val="00BD6664"/>
    <w:rsid w:val="00BD6BEC"/>
    <w:rsid w:val="00BE0FD3"/>
    <w:rsid w:val="00BE13CF"/>
    <w:rsid w:val="00BE1643"/>
    <w:rsid w:val="00BE183A"/>
    <w:rsid w:val="00BE1993"/>
    <w:rsid w:val="00BE19E7"/>
    <w:rsid w:val="00BE229A"/>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C0"/>
    <w:rsid w:val="00BE7FC6"/>
    <w:rsid w:val="00BF0AFB"/>
    <w:rsid w:val="00BF1CD5"/>
    <w:rsid w:val="00BF21C3"/>
    <w:rsid w:val="00BF2782"/>
    <w:rsid w:val="00BF27E1"/>
    <w:rsid w:val="00BF321F"/>
    <w:rsid w:val="00BF3830"/>
    <w:rsid w:val="00BF394D"/>
    <w:rsid w:val="00BF3A83"/>
    <w:rsid w:val="00BF3EEB"/>
    <w:rsid w:val="00BF6172"/>
    <w:rsid w:val="00BF639F"/>
    <w:rsid w:val="00BF6AAF"/>
    <w:rsid w:val="00BF78CA"/>
    <w:rsid w:val="00C0024E"/>
    <w:rsid w:val="00C003D9"/>
    <w:rsid w:val="00C0058C"/>
    <w:rsid w:val="00C00E8B"/>
    <w:rsid w:val="00C01CB7"/>
    <w:rsid w:val="00C0212D"/>
    <w:rsid w:val="00C02518"/>
    <w:rsid w:val="00C027EC"/>
    <w:rsid w:val="00C04139"/>
    <w:rsid w:val="00C042AF"/>
    <w:rsid w:val="00C05AC7"/>
    <w:rsid w:val="00C05BF8"/>
    <w:rsid w:val="00C05D35"/>
    <w:rsid w:val="00C06126"/>
    <w:rsid w:val="00C061E9"/>
    <w:rsid w:val="00C06800"/>
    <w:rsid w:val="00C06C41"/>
    <w:rsid w:val="00C075D7"/>
    <w:rsid w:val="00C07A38"/>
    <w:rsid w:val="00C102CB"/>
    <w:rsid w:val="00C10923"/>
    <w:rsid w:val="00C11121"/>
    <w:rsid w:val="00C11712"/>
    <w:rsid w:val="00C138D6"/>
    <w:rsid w:val="00C1424A"/>
    <w:rsid w:val="00C14A81"/>
    <w:rsid w:val="00C168C6"/>
    <w:rsid w:val="00C16A56"/>
    <w:rsid w:val="00C1706F"/>
    <w:rsid w:val="00C17353"/>
    <w:rsid w:val="00C175E1"/>
    <w:rsid w:val="00C179B3"/>
    <w:rsid w:val="00C17D9F"/>
    <w:rsid w:val="00C20182"/>
    <w:rsid w:val="00C20BFC"/>
    <w:rsid w:val="00C20D12"/>
    <w:rsid w:val="00C20F4E"/>
    <w:rsid w:val="00C21292"/>
    <w:rsid w:val="00C2191A"/>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625"/>
    <w:rsid w:val="00C34A67"/>
    <w:rsid w:val="00C355F0"/>
    <w:rsid w:val="00C3600E"/>
    <w:rsid w:val="00C361ED"/>
    <w:rsid w:val="00C36575"/>
    <w:rsid w:val="00C367B1"/>
    <w:rsid w:val="00C36B58"/>
    <w:rsid w:val="00C36BCC"/>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8C3"/>
    <w:rsid w:val="00C60FD2"/>
    <w:rsid w:val="00C613E6"/>
    <w:rsid w:val="00C61C41"/>
    <w:rsid w:val="00C6290F"/>
    <w:rsid w:val="00C62E5A"/>
    <w:rsid w:val="00C63050"/>
    <w:rsid w:val="00C63735"/>
    <w:rsid w:val="00C63C1A"/>
    <w:rsid w:val="00C64816"/>
    <w:rsid w:val="00C64AF6"/>
    <w:rsid w:val="00C64CB3"/>
    <w:rsid w:val="00C650F4"/>
    <w:rsid w:val="00C6679F"/>
    <w:rsid w:val="00C66C94"/>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930"/>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C25"/>
    <w:rsid w:val="00CA7E34"/>
    <w:rsid w:val="00CB0E97"/>
    <w:rsid w:val="00CB11E0"/>
    <w:rsid w:val="00CB1838"/>
    <w:rsid w:val="00CB2A76"/>
    <w:rsid w:val="00CB33D7"/>
    <w:rsid w:val="00CB3714"/>
    <w:rsid w:val="00CB3BBC"/>
    <w:rsid w:val="00CB4986"/>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6FC0"/>
    <w:rsid w:val="00CD7966"/>
    <w:rsid w:val="00CD7DE0"/>
    <w:rsid w:val="00CE0A18"/>
    <w:rsid w:val="00CE0D68"/>
    <w:rsid w:val="00CE1A22"/>
    <w:rsid w:val="00CE1EDE"/>
    <w:rsid w:val="00CE1F5B"/>
    <w:rsid w:val="00CE248A"/>
    <w:rsid w:val="00CE2781"/>
    <w:rsid w:val="00CE2A55"/>
    <w:rsid w:val="00CE2F21"/>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218"/>
    <w:rsid w:val="00CF174B"/>
    <w:rsid w:val="00CF2651"/>
    <w:rsid w:val="00CF4BDA"/>
    <w:rsid w:val="00CF5168"/>
    <w:rsid w:val="00CF5201"/>
    <w:rsid w:val="00CF56CD"/>
    <w:rsid w:val="00CF5BD6"/>
    <w:rsid w:val="00CF5C76"/>
    <w:rsid w:val="00CF62BB"/>
    <w:rsid w:val="00CF6F54"/>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3A3"/>
    <w:rsid w:val="00D119B9"/>
    <w:rsid w:val="00D12684"/>
    <w:rsid w:val="00D12B32"/>
    <w:rsid w:val="00D12D35"/>
    <w:rsid w:val="00D1374B"/>
    <w:rsid w:val="00D13AF7"/>
    <w:rsid w:val="00D143EC"/>
    <w:rsid w:val="00D14661"/>
    <w:rsid w:val="00D14784"/>
    <w:rsid w:val="00D14BDC"/>
    <w:rsid w:val="00D1547D"/>
    <w:rsid w:val="00D15752"/>
    <w:rsid w:val="00D15834"/>
    <w:rsid w:val="00D15D1D"/>
    <w:rsid w:val="00D15E1B"/>
    <w:rsid w:val="00D1616C"/>
    <w:rsid w:val="00D16B9A"/>
    <w:rsid w:val="00D16DC1"/>
    <w:rsid w:val="00D17661"/>
    <w:rsid w:val="00D17D34"/>
    <w:rsid w:val="00D17DE1"/>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110"/>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28B0"/>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A18"/>
    <w:rsid w:val="00D72B2E"/>
    <w:rsid w:val="00D7379B"/>
    <w:rsid w:val="00D74115"/>
    <w:rsid w:val="00D7431B"/>
    <w:rsid w:val="00D749D7"/>
    <w:rsid w:val="00D74B6B"/>
    <w:rsid w:val="00D74EA4"/>
    <w:rsid w:val="00D754BD"/>
    <w:rsid w:val="00D760A8"/>
    <w:rsid w:val="00D76CB8"/>
    <w:rsid w:val="00D77A26"/>
    <w:rsid w:val="00D80598"/>
    <w:rsid w:val="00D80C65"/>
    <w:rsid w:val="00D80EC9"/>
    <w:rsid w:val="00D82497"/>
    <w:rsid w:val="00D845B8"/>
    <w:rsid w:val="00D8495E"/>
    <w:rsid w:val="00D84D64"/>
    <w:rsid w:val="00D85010"/>
    <w:rsid w:val="00D85C73"/>
    <w:rsid w:val="00D85F62"/>
    <w:rsid w:val="00D86D63"/>
    <w:rsid w:val="00D9074A"/>
    <w:rsid w:val="00D9097D"/>
    <w:rsid w:val="00D91D9C"/>
    <w:rsid w:val="00D92C1D"/>
    <w:rsid w:val="00D949C7"/>
    <w:rsid w:val="00D94E69"/>
    <w:rsid w:val="00D952E4"/>
    <w:rsid w:val="00D95402"/>
    <w:rsid w:val="00D95B22"/>
    <w:rsid w:val="00D9656E"/>
    <w:rsid w:val="00D96749"/>
    <w:rsid w:val="00DA048C"/>
    <w:rsid w:val="00DA056C"/>
    <w:rsid w:val="00DA1E9B"/>
    <w:rsid w:val="00DA27FC"/>
    <w:rsid w:val="00DA3190"/>
    <w:rsid w:val="00DA32E6"/>
    <w:rsid w:val="00DA32F7"/>
    <w:rsid w:val="00DA5655"/>
    <w:rsid w:val="00DA593A"/>
    <w:rsid w:val="00DA5CAB"/>
    <w:rsid w:val="00DA62C3"/>
    <w:rsid w:val="00DA64BD"/>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6AD"/>
    <w:rsid w:val="00DC1800"/>
    <w:rsid w:val="00DC1A2A"/>
    <w:rsid w:val="00DC1E96"/>
    <w:rsid w:val="00DC32FA"/>
    <w:rsid w:val="00DC3F55"/>
    <w:rsid w:val="00DC4318"/>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15E7"/>
    <w:rsid w:val="00DF1FA5"/>
    <w:rsid w:val="00DF2A1A"/>
    <w:rsid w:val="00DF2DF5"/>
    <w:rsid w:val="00DF3668"/>
    <w:rsid w:val="00DF3858"/>
    <w:rsid w:val="00DF4239"/>
    <w:rsid w:val="00DF449B"/>
    <w:rsid w:val="00DF4BDA"/>
    <w:rsid w:val="00DF4C85"/>
    <w:rsid w:val="00DF4E76"/>
    <w:rsid w:val="00DF50B0"/>
    <w:rsid w:val="00DF5AA9"/>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5C46"/>
    <w:rsid w:val="00E15E4C"/>
    <w:rsid w:val="00E162B7"/>
    <w:rsid w:val="00E163AD"/>
    <w:rsid w:val="00E169D1"/>
    <w:rsid w:val="00E16BCC"/>
    <w:rsid w:val="00E16F1D"/>
    <w:rsid w:val="00E171C6"/>
    <w:rsid w:val="00E17D80"/>
    <w:rsid w:val="00E2072D"/>
    <w:rsid w:val="00E214EB"/>
    <w:rsid w:val="00E22484"/>
    <w:rsid w:val="00E22D24"/>
    <w:rsid w:val="00E232BC"/>
    <w:rsid w:val="00E234D2"/>
    <w:rsid w:val="00E235AE"/>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4E83"/>
    <w:rsid w:val="00E351FE"/>
    <w:rsid w:val="00E36D1E"/>
    <w:rsid w:val="00E40C1C"/>
    <w:rsid w:val="00E413B8"/>
    <w:rsid w:val="00E41CD1"/>
    <w:rsid w:val="00E42801"/>
    <w:rsid w:val="00E42AC9"/>
    <w:rsid w:val="00E42B30"/>
    <w:rsid w:val="00E4440F"/>
    <w:rsid w:val="00E44AEC"/>
    <w:rsid w:val="00E454D5"/>
    <w:rsid w:val="00E4569C"/>
    <w:rsid w:val="00E456A8"/>
    <w:rsid w:val="00E4572A"/>
    <w:rsid w:val="00E45B66"/>
    <w:rsid w:val="00E45BFD"/>
    <w:rsid w:val="00E46B43"/>
    <w:rsid w:val="00E46DCF"/>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0F1"/>
    <w:rsid w:val="00E61597"/>
    <w:rsid w:val="00E61DD0"/>
    <w:rsid w:val="00E62133"/>
    <w:rsid w:val="00E628BD"/>
    <w:rsid w:val="00E630C7"/>
    <w:rsid w:val="00E643A6"/>
    <w:rsid w:val="00E655FF"/>
    <w:rsid w:val="00E65CA5"/>
    <w:rsid w:val="00E65E14"/>
    <w:rsid w:val="00E663A7"/>
    <w:rsid w:val="00E66729"/>
    <w:rsid w:val="00E66FEF"/>
    <w:rsid w:val="00E673C4"/>
    <w:rsid w:val="00E67485"/>
    <w:rsid w:val="00E67D48"/>
    <w:rsid w:val="00E7047E"/>
    <w:rsid w:val="00E70FAB"/>
    <w:rsid w:val="00E712E7"/>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17F1"/>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072B"/>
    <w:rsid w:val="00E91AB3"/>
    <w:rsid w:val="00E91C6C"/>
    <w:rsid w:val="00E922A3"/>
    <w:rsid w:val="00E9276F"/>
    <w:rsid w:val="00E9390D"/>
    <w:rsid w:val="00E94758"/>
    <w:rsid w:val="00E953A2"/>
    <w:rsid w:val="00E955F1"/>
    <w:rsid w:val="00E958A7"/>
    <w:rsid w:val="00E9713D"/>
    <w:rsid w:val="00E973A9"/>
    <w:rsid w:val="00EA0AE9"/>
    <w:rsid w:val="00EA0D7F"/>
    <w:rsid w:val="00EA152F"/>
    <w:rsid w:val="00EA1A11"/>
    <w:rsid w:val="00EA1FBE"/>
    <w:rsid w:val="00EA251F"/>
    <w:rsid w:val="00EA29CA"/>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B93"/>
    <w:rsid w:val="00EC166D"/>
    <w:rsid w:val="00EC1B12"/>
    <w:rsid w:val="00EC1D5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4296"/>
    <w:rsid w:val="00ED443F"/>
    <w:rsid w:val="00ED58D4"/>
    <w:rsid w:val="00ED5D30"/>
    <w:rsid w:val="00ED6A2E"/>
    <w:rsid w:val="00ED6B39"/>
    <w:rsid w:val="00ED7BB7"/>
    <w:rsid w:val="00EE0684"/>
    <w:rsid w:val="00EE1449"/>
    <w:rsid w:val="00EE151F"/>
    <w:rsid w:val="00EE21FF"/>
    <w:rsid w:val="00EE2B11"/>
    <w:rsid w:val="00EE32A1"/>
    <w:rsid w:val="00EE39D6"/>
    <w:rsid w:val="00EE4005"/>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A6C"/>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15A"/>
    <w:rsid w:val="00F02428"/>
    <w:rsid w:val="00F024E6"/>
    <w:rsid w:val="00F02CF2"/>
    <w:rsid w:val="00F0344F"/>
    <w:rsid w:val="00F03638"/>
    <w:rsid w:val="00F0378D"/>
    <w:rsid w:val="00F03B6D"/>
    <w:rsid w:val="00F046B5"/>
    <w:rsid w:val="00F04AE3"/>
    <w:rsid w:val="00F05008"/>
    <w:rsid w:val="00F05FEA"/>
    <w:rsid w:val="00F0620D"/>
    <w:rsid w:val="00F06966"/>
    <w:rsid w:val="00F06B58"/>
    <w:rsid w:val="00F06E1D"/>
    <w:rsid w:val="00F074B4"/>
    <w:rsid w:val="00F076F4"/>
    <w:rsid w:val="00F10B16"/>
    <w:rsid w:val="00F12DAD"/>
    <w:rsid w:val="00F1324A"/>
    <w:rsid w:val="00F136F7"/>
    <w:rsid w:val="00F13AAA"/>
    <w:rsid w:val="00F13FF8"/>
    <w:rsid w:val="00F1450A"/>
    <w:rsid w:val="00F147E8"/>
    <w:rsid w:val="00F15201"/>
    <w:rsid w:val="00F15345"/>
    <w:rsid w:val="00F15486"/>
    <w:rsid w:val="00F16AE0"/>
    <w:rsid w:val="00F207D5"/>
    <w:rsid w:val="00F20A47"/>
    <w:rsid w:val="00F20F18"/>
    <w:rsid w:val="00F20FE7"/>
    <w:rsid w:val="00F215A3"/>
    <w:rsid w:val="00F21DA5"/>
    <w:rsid w:val="00F22ECD"/>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882"/>
    <w:rsid w:val="00F3798A"/>
    <w:rsid w:val="00F4141C"/>
    <w:rsid w:val="00F414C4"/>
    <w:rsid w:val="00F4231F"/>
    <w:rsid w:val="00F42BE7"/>
    <w:rsid w:val="00F43106"/>
    <w:rsid w:val="00F431A0"/>
    <w:rsid w:val="00F438DD"/>
    <w:rsid w:val="00F43C8F"/>
    <w:rsid w:val="00F4406F"/>
    <w:rsid w:val="00F4412A"/>
    <w:rsid w:val="00F44146"/>
    <w:rsid w:val="00F444A3"/>
    <w:rsid w:val="00F44A58"/>
    <w:rsid w:val="00F45052"/>
    <w:rsid w:val="00F45125"/>
    <w:rsid w:val="00F45C79"/>
    <w:rsid w:val="00F45FB2"/>
    <w:rsid w:val="00F466AB"/>
    <w:rsid w:val="00F475D5"/>
    <w:rsid w:val="00F476A5"/>
    <w:rsid w:val="00F477A2"/>
    <w:rsid w:val="00F47A89"/>
    <w:rsid w:val="00F50F2A"/>
    <w:rsid w:val="00F5113B"/>
    <w:rsid w:val="00F51F54"/>
    <w:rsid w:val="00F53EBD"/>
    <w:rsid w:val="00F54062"/>
    <w:rsid w:val="00F5423E"/>
    <w:rsid w:val="00F54691"/>
    <w:rsid w:val="00F54EA6"/>
    <w:rsid w:val="00F54F0A"/>
    <w:rsid w:val="00F550A2"/>
    <w:rsid w:val="00F554BB"/>
    <w:rsid w:val="00F563FF"/>
    <w:rsid w:val="00F56550"/>
    <w:rsid w:val="00F56E19"/>
    <w:rsid w:val="00F57005"/>
    <w:rsid w:val="00F573E0"/>
    <w:rsid w:val="00F57802"/>
    <w:rsid w:val="00F600FF"/>
    <w:rsid w:val="00F601F4"/>
    <w:rsid w:val="00F60872"/>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51B"/>
    <w:rsid w:val="00F81DCF"/>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CEA"/>
    <w:rsid w:val="00F91D3D"/>
    <w:rsid w:val="00F91E87"/>
    <w:rsid w:val="00F922C3"/>
    <w:rsid w:val="00F925F5"/>
    <w:rsid w:val="00F92918"/>
    <w:rsid w:val="00F93099"/>
    <w:rsid w:val="00F930E2"/>
    <w:rsid w:val="00F93A14"/>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3F29"/>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082"/>
    <w:rsid w:val="00FD1A9C"/>
    <w:rsid w:val="00FD1E36"/>
    <w:rsid w:val="00FD2189"/>
    <w:rsid w:val="00FD2A85"/>
    <w:rsid w:val="00FD2EF1"/>
    <w:rsid w:val="00FD3C50"/>
    <w:rsid w:val="00FD41F9"/>
    <w:rsid w:val="00FD46A2"/>
    <w:rsid w:val="00FD57C1"/>
    <w:rsid w:val="00FD65DD"/>
    <w:rsid w:val="00FE174A"/>
    <w:rsid w:val="00FE197B"/>
    <w:rsid w:val="00FE1DC9"/>
    <w:rsid w:val="00FE2411"/>
    <w:rsid w:val="00FE32DC"/>
    <w:rsid w:val="00FE4872"/>
    <w:rsid w:val="00FE49B8"/>
    <w:rsid w:val="00FE4A5A"/>
    <w:rsid w:val="00FE536E"/>
    <w:rsid w:val="00FE55FE"/>
    <w:rsid w:val="00FE653B"/>
    <w:rsid w:val="00FE6FA6"/>
    <w:rsid w:val="00FE7228"/>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caption" w:qFormat="1"/>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normaltextrun">
    <w:name w:val="normaltextrun"/>
    <w:basedOn w:val="a3"/>
    <w:rsid w:val="00956C8D"/>
  </w:style>
  <w:style w:type="character" w:customStyle="1" w:styleId="eop">
    <w:name w:val="eop"/>
    <w:basedOn w:val="a3"/>
    <w:rsid w:val="00956C8D"/>
  </w:style>
  <w:style w:type="paragraph" w:customStyle="1" w:styleId="RAN4proposal">
    <w:name w:val="RAN4 proposal"/>
    <w:basedOn w:val="afa"/>
    <w:next w:val="a2"/>
    <w:link w:val="RAN4proposalChar"/>
    <w:qFormat/>
    <w:rsid w:val="00FD1082"/>
    <w:pPr>
      <w:numPr>
        <w:numId w:val="37"/>
      </w:numPr>
      <w:overflowPunct/>
      <w:autoSpaceDE/>
      <w:autoSpaceDN/>
      <w:adjustRightInd/>
      <w:spacing w:before="0" w:after="200"/>
      <w:ind w:left="360"/>
      <w:textAlignment w:val="auto"/>
    </w:pPr>
    <w:rPr>
      <w:rFonts w:eastAsiaTheme="minorHAnsi" w:cstheme="minorBidi"/>
      <w:iCs/>
      <w:szCs w:val="18"/>
    </w:rPr>
  </w:style>
  <w:style w:type="character" w:customStyle="1" w:styleId="RAN4proposalChar">
    <w:name w:val="RAN4 proposal Char"/>
    <w:link w:val="RAN4proposal"/>
    <w:rsid w:val="00FD1082"/>
    <w:rPr>
      <w:rFonts w:ascii="Times New Roman" w:eastAsiaTheme="minorHAnsi" w:hAnsi="Times New Roman"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0630329">
      <w:bodyDiv w:val="1"/>
      <w:marLeft w:val="0"/>
      <w:marRight w:val="0"/>
      <w:marTop w:val="0"/>
      <w:marBottom w:val="0"/>
      <w:divBdr>
        <w:top w:val="none" w:sz="0" w:space="0" w:color="auto"/>
        <w:left w:val="none" w:sz="0" w:space="0" w:color="auto"/>
        <w:bottom w:val="none" w:sz="0" w:space="0" w:color="auto"/>
        <w:right w:val="none" w:sz="0" w:space="0" w:color="auto"/>
      </w:divBdr>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4D733-4B63-46B5-96A0-EE6260F71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341</Words>
  <Characters>1949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2</cp:revision>
  <cp:lastPrinted>2009-04-22T01:01:00Z</cp:lastPrinted>
  <dcterms:created xsi:type="dcterms:W3CDTF">2025-11-07T14:29:00Z</dcterms:created>
  <dcterms:modified xsi:type="dcterms:W3CDTF">2025-11-07T14:29:00Z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1762517851</vt:lpwstr>
  </property>
</Properties>
</file>